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C08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2547"/>
    <w:rPr>
      <w:sz w:val="0"/>
      <w:szCs w:val="0"/>
    </w:rPr>
  </w:style>
  <w:style w:type="paragraph" w:styleId="a4">
    <w:name w:val="header"/>
    <w:basedOn w:val="a"/>
    <w:link w:val="Char0"/>
    <w:uiPriority w:val="99"/>
    <w:rsid w:val="0074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46D8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4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46D8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subject/>
  <dc:creator>杨永胜</dc:creator>
  <cp:keywords/>
  <dc:description/>
  <cp:lastModifiedBy>Administrator</cp:lastModifiedBy>
  <cp:revision>28</cp:revision>
  <cp:lastPrinted>2014-12-02T02:39:00Z</cp:lastPrinted>
  <dcterms:created xsi:type="dcterms:W3CDTF">2016-09-28T02:39:00Z</dcterms:created>
  <dcterms:modified xsi:type="dcterms:W3CDTF">2021-02-03T07:33:00Z</dcterms:modified>
</cp:coreProperties>
</file>