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02D" w:rsidRDefault="0069602D" w:rsidP="0069602D">
      <w:pPr>
        <w:spacing w:beforeLines="150"/>
        <w:jc w:val="center"/>
        <w:rPr>
          <w:rFonts w:ascii="方正粗宋简体" w:eastAsia="方正粗宋简体" w:hAnsi="宋体"/>
          <w:b/>
          <w:bCs/>
          <w:color w:val="FF0000"/>
          <w:sz w:val="90"/>
          <w:szCs w:val="90"/>
        </w:rPr>
      </w:pPr>
      <w:r>
        <w:rPr>
          <w:rFonts w:ascii="方正粗宋简体" w:eastAsia="方正粗宋简体" w:hAnsi="宋体" w:hint="eastAsia"/>
          <w:b/>
          <w:bCs/>
          <w:color w:val="FF0000"/>
          <w:sz w:val="90"/>
          <w:szCs w:val="90"/>
        </w:rPr>
        <w:t>重庆文理学院教务处</w:t>
      </w:r>
    </w:p>
    <w:p w:rsidR="0069602D" w:rsidRDefault="0069602D" w:rsidP="0069602D">
      <w:pPr>
        <w:rPr>
          <w:rFonts w:ascii="宋体" w:hAnsi="宋体"/>
          <w:b/>
          <w:sz w:val="32"/>
          <w:szCs w:val="32"/>
        </w:rPr>
      </w:pPr>
    </w:p>
    <w:p w:rsidR="0069602D" w:rsidRPr="00904677" w:rsidRDefault="0069602D" w:rsidP="0069602D">
      <w:pPr>
        <w:jc w:val="center"/>
        <w:rPr>
          <w:rFonts w:ascii="宋体" w:hAnsi="宋体"/>
          <w:b/>
          <w:sz w:val="32"/>
          <w:szCs w:val="32"/>
        </w:rPr>
      </w:pPr>
      <w:r w:rsidRPr="00904677">
        <w:rPr>
          <w:rFonts w:ascii="宋体" w:hAnsi="宋体" w:hint="eastAsia"/>
          <w:b/>
          <w:sz w:val="32"/>
          <w:szCs w:val="32"/>
        </w:rPr>
        <w:t>院教〔20</w:t>
      </w:r>
      <w:r w:rsidRPr="00904677">
        <w:rPr>
          <w:rFonts w:ascii="宋体" w:hAnsi="宋体"/>
          <w:b/>
          <w:sz w:val="32"/>
          <w:szCs w:val="32"/>
        </w:rPr>
        <w:t>2</w:t>
      </w:r>
      <w:r w:rsidRPr="00904677">
        <w:rPr>
          <w:rFonts w:ascii="宋体" w:hAnsi="宋体" w:hint="eastAsia"/>
          <w:b/>
          <w:sz w:val="32"/>
          <w:szCs w:val="32"/>
        </w:rPr>
        <w:t>3〕</w:t>
      </w:r>
      <w:r w:rsidR="00FB4A75">
        <w:rPr>
          <w:rFonts w:ascii="宋体" w:hAnsi="宋体" w:hint="eastAsia"/>
          <w:b/>
          <w:sz w:val="32"/>
          <w:szCs w:val="32"/>
        </w:rPr>
        <w:t>106</w:t>
      </w:r>
      <w:r w:rsidRPr="00904677">
        <w:rPr>
          <w:rFonts w:ascii="宋体" w:hAnsi="宋体" w:hint="eastAsia"/>
          <w:b/>
          <w:sz w:val="32"/>
          <w:szCs w:val="32"/>
        </w:rPr>
        <w:t>号</w:t>
      </w:r>
    </w:p>
    <w:p w:rsidR="0069602D" w:rsidRDefault="0069602D" w:rsidP="0069602D">
      <w:pPr>
        <w:jc w:val="center"/>
        <w:rPr>
          <w:b/>
          <w:sz w:val="44"/>
          <w:szCs w:val="44"/>
        </w:rPr>
      </w:pPr>
      <w:r w:rsidRPr="00E2339E">
        <w:rPr>
          <w:sz w:val="36"/>
          <w:szCs w:val="36"/>
        </w:rPr>
        <w:pict>
          <v:line id="直线 5" o:spid="_x0000_s2052" style="position:absolute;left:0;text-align:left;flip:y;z-index:1" from=".75pt,7.8pt" to="478.5pt,7.9pt" strokecolor="red" strokeweight="2.25pt"/>
        </w:pict>
      </w:r>
    </w:p>
    <w:p w:rsidR="001C1022" w:rsidRPr="00FB4A75" w:rsidRDefault="001C1022" w:rsidP="00FB4A75">
      <w:pPr>
        <w:adjustRightInd w:val="0"/>
        <w:snapToGrid w:val="0"/>
        <w:jc w:val="center"/>
        <w:rPr>
          <w:rFonts w:asciiTheme="majorEastAsia" w:eastAsiaTheme="majorEastAsia" w:hAnsiTheme="majorEastAsia" w:cs="Times New Roman"/>
          <w:b/>
          <w:color w:val="000000"/>
          <w:sz w:val="44"/>
          <w:szCs w:val="44"/>
        </w:rPr>
      </w:pPr>
      <w:r w:rsidRPr="00FB4A75">
        <w:rPr>
          <w:rFonts w:asciiTheme="majorEastAsia" w:eastAsiaTheme="majorEastAsia" w:hAnsiTheme="majorEastAsia" w:cs="方正小标宋_GBK" w:hint="eastAsia"/>
          <w:b/>
          <w:color w:val="000000"/>
          <w:sz w:val="44"/>
          <w:szCs w:val="44"/>
        </w:rPr>
        <w:t>关于开展</w:t>
      </w:r>
      <w:r w:rsidRPr="00FB4A75">
        <w:rPr>
          <w:rFonts w:asciiTheme="majorEastAsia" w:eastAsiaTheme="majorEastAsia" w:hAnsiTheme="majorEastAsia" w:cs="Times New Roman"/>
          <w:b/>
          <w:color w:val="000000"/>
          <w:sz w:val="44"/>
          <w:szCs w:val="44"/>
        </w:rPr>
        <w:t>202</w:t>
      </w:r>
      <w:r w:rsidR="009E14B1" w:rsidRPr="00FB4A75">
        <w:rPr>
          <w:rFonts w:asciiTheme="majorEastAsia" w:eastAsiaTheme="majorEastAsia" w:hAnsiTheme="majorEastAsia" w:cs="Times New Roman"/>
          <w:b/>
          <w:color w:val="000000"/>
          <w:sz w:val="44"/>
          <w:szCs w:val="44"/>
        </w:rPr>
        <w:t>3</w:t>
      </w:r>
      <w:r w:rsidRPr="00FB4A75">
        <w:rPr>
          <w:rFonts w:asciiTheme="majorEastAsia" w:eastAsiaTheme="majorEastAsia" w:hAnsiTheme="majorEastAsia" w:cs="Times New Roman"/>
          <w:b/>
          <w:color w:val="000000"/>
          <w:sz w:val="44"/>
          <w:szCs w:val="44"/>
        </w:rPr>
        <w:t>-202</w:t>
      </w:r>
      <w:r w:rsidR="009E14B1" w:rsidRPr="00FB4A75">
        <w:rPr>
          <w:rFonts w:asciiTheme="majorEastAsia" w:eastAsiaTheme="majorEastAsia" w:hAnsiTheme="majorEastAsia" w:cs="Times New Roman"/>
          <w:b/>
          <w:color w:val="000000"/>
          <w:sz w:val="44"/>
          <w:szCs w:val="44"/>
        </w:rPr>
        <w:t>4</w:t>
      </w:r>
      <w:r w:rsidRPr="00FB4A75">
        <w:rPr>
          <w:rFonts w:asciiTheme="majorEastAsia" w:eastAsiaTheme="majorEastAsia" w:hAnsiTheme="majorEastAsia" w:cs="方正小标宋_GBK" w:hint="eastAsia"/>
          <w:b/>
          <w:color w:val="000000"/>
          <w:sz w:val="44"/>
          <w:szCs w:val="44"/>
        </w:rPr>
        <w:t>学年第一学期学业警示的通知</w:t>
      </w:r>
    </w:p>
    <w:p w:rsidR="00FB4A75" w:rsidRPr="00FB4A75" w:rsidRDefault="00FB4A75" w:rsidP="00FB4A75">
      <w:pPr>
        <w:adjustRightInd w:val="0"/>
        <w:snapToGrid w:val="0"/>
        <w:spacing w:line="360" w:lineRule="auto"/>
        <w:jc w:val="left"/>
        <w:rPr>
          <w:rFonts w:ascii="仿宋" w:eastAsia="仿宋" w:hAnsi="仿宋" w:cs="方正仿宋_GBK" w:hint="eastAsia"/>
          <w:color w:val="000000"/>
          <w:sz w:val="32"/>
          <w:szCs w:val="32"/>
        </w:rPr>
      </w:pPr>
    </w:p>
    <w:p w:rsidR="001C1022" w:rsidRPr="00FB4A75" w:rsidRDefault="001C1022" w:rsidP="00FB4A75">
      <w:pPr>
        <w:adjustRightInd w:val="0"/>
        <w:snapToGrid w:val="0"/>
        <w:spacing w:line="360" w:lineRule="auto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各二级学院：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为加快建设一流本科教育，持续推进教育改革创新，努力形成高水平的人才培养体系，深入推进一流学风建设，根据《重庆文理学院学生学籍管理规定》（重文理教〔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2019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〕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46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号），特开展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3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-202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4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学年第一学期学业警示工作。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Times New Roman"/>
          <w:b/>
          <w:color w:val="000000"/>
          <w:sz w:val="32"/>
          <w:szCs w:val="32"/>
        </w:rPr>
      </w:pPr>
      <w:r w:rsidRPr="00FB4A75">
        <w:rPr>
          <w:rFonts w:ascii="仿宋" w:eastAsia="仿宋" w:hAnsi="仿宋" w:cs="方正仿宋_GBK" w:hint="eastAsia"/>
          <w:b/>
          <w:color w:val="000000"/>
          <w:sz w:val="32"/>
          <w:szCs w:val="32"/>
        </w:rPr>
        <w:t>一、面向对象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Times New Roman"/>
          <w:color w:val="000000"/>
          <w:sz w:val="32"/>
          <w:szCs w:val="32"/>
        </w:rPr>
        <w:t>20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20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级、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1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级、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2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级在校</w:t>
      </w:r>
      <w:r w:rsidR="009F3204"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普通全日制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本科生。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Times New Roman"/>
          <w:b/>
          <w:color w:val="000000"/>
          <w:sz w:val="32"/>
          <w:szCs w:val="32"/>
        </w:rPr>
      </w:pPr>
      <w:r w:rsidRPr="00FB4A75">
        <w:rPr>
          <w:rFonts w:ascii="仿宋" w:eastAsia="仿宋" w:hAnsi="仿宋" w:cs="方正仿宋_GBK" w:hint="eastAsia"/>
          <w:b/>
          <w:color w:val="000000"/>
          <w:sz w:val="32"/>
          <w:szCs w:val="32"/>
        </w:rPr>
        <w:t>二、工作安排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Times New Roman"/>
          <w:color w:val="000000"/>
          <w:sz w:val="32"/>
          <w:szCs w:val="32"/>
        </w:rPr>
        <w:t>1.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9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月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2</w:t>
      </w:r>
      <w:r w:rsidR="009F3204" w:rsidRPr="00FB4A75">
        <w:rPr>
          <w:rFonts w:ascii="仿宋" w:eastAsia="仿宋" w:hAnsi="仿宋" w:cs="Times New Roman"/>
          <w:color w:val="000000"/>
          <w:sz w:val="32"/>
          <w:szCs w:val="32"/>
        </w:rPr>
        <w:t>7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日，二级学院完成本期</w:t>
      </w:r>
      <w:proofErr w:type="gramStart"/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开学补缓考</w:t>
      </w:r>
      <w:proofErr w:type="gramEnd"/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成绩录入；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Times New Roman"/>
          <w:color w:val="000000"/>
          <w:sz w:val="32"/>
          <w:szCs w:val="32"/>
        </w:rPr>
        <w:t>2.</w:t>
      </w:r>
      <w:r w:rsidR="009F3204" w:rsidRPr="00FB4A75">
        <w:rPr>
          <w:rFonts w:ascii="仿宋" w:eastAsia="仿宋" w:hAnsi="仿宋" w:cs="Times New Roman"/>
          <w:color w:val="000000"/>
          <w:sz w:val="32"/>
          <w:szCs w:val="32"/>
        </w:rPr>
        <w:t>10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月</w:t>
      </w:r>
      <w:r w:rsidR="009F3204" w:rsidRPr="00FB4A75">
        <w:rPr>
          <w:rFonts w:ascii="仿宋" w:eastAsia="仿宋" w:hAnsi="仿宋" w:cs="Times New Roman"/>
          <w:color w:val="000000"/>
          <w:sz w:val="32"/>
          <w:szCs w:val="32"/>
        </w:rPr>
        <w:t>7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日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-</w:t>
      </w:r>
      <w:r w:rsidR="009F3204" w:rsidRPr="00FB4A75">
        <w:rPr>
          <w:rFonts w:ascii="仿宋" w:eastAsia="仿宋" w:hAnsi="仿宋" w:cs="Times New Roman"/>
          <w:color w:val="000000"/>
          <w:sz w:val="32"/>
          <w:szCs w:val="32"/>
        </w:rPr>
        <w:t>10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月</w:t>
      </w:r>
      <w:r w:rsidR="009F3204" w:rsidRPr="00FB4A75">
        <w:rPr>
          <w:rFonts w:ascii="仿宋" w:eastAsia="仿宋" w:hAnsi="仿宋" w:cs="Times New Roman"/>
          <w:color w:val="000000"/>
          <w:sz w:val="32"/>
          <w:szCs w:val="32"/>
        </w:rPr>
        <w:t>10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日，各二级学院组织清查学生不及格课程情况，并在此基础上开展学业警示工作；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Times New Roman"/>
          <w:color w:val="000000"/>
          <w:sz w:val="32"/>
          <w:szCs w:val="32"/>
        </w:rPr>
        <w:t>3.1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0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月</w:t>
      </w:r>
      <w:r w:rsidR="009F3204" w:rsidRPr="00FB4A75">
        <w:rPr>
          <w:rFonts w:ascii="仿宋" w:eastAsia="仿宋" w:hAnsi="仿宋" w:cs="Times New Roman"/>
          <w:color w:val="000000"/>
          <w:sz w:val="32"/>
          <w:szCs w:val="32"/>
        </w:rPr>
        <w:t>13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日前，学生根据自身课程不及格情况填写相应学业警示表；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Times New Roman"/>
          <w:color w:val="000000"/>
          <w:sz w:val="32"/>
          <w:szCs w:val="32"/>
        </w:rPr>
        <w:t>4.1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0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月</w:t>
      </w:r>
      <w:r w:rsidR="009F3204" w:rsidRPr="00FB4A75">
        <w:rPr>
          <w:rFonts w:ascii="仿宋" w:eastAsia="仿宋" w:hAnsi="仿宋" w:cs="Times New Roman"/>
          <w:color w:val="000000"/>
          <w:sz w:val="32"/>
          <w:szCs w:val="32"/>
        </w:rPr>
        <w:t>17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日前，二级学院审核学生学业警示表；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Times New Roman"/>
          <w:color w:val="000000"/>
          <w:sz w:val="32"/>
          <w:szCs w:val="32"/>
        </w:rPr>
        <w:t>5.1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0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月</w:t>
      </w:r>
      <w:r w:rsidR="009F3204" w:rsidRPr="00FB4A75">
        <w:rPr>
          <w:rFonts w:ascii="仿宋" w:eastAsia="仿宋" w:hAnsi="仿宋" w:cs="Times New Roman"/>
          <w:color w:val="000000"/>
          <w:sz w:val="32"/>
          <w:szCs w:val="32"/>
        </w:rPr>
        <w:t>20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日前，二级学院汇总学业警示表，撰写《××学院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lastRenderedPageBreak/>
        <w:t>202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3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-202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4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学年第一学期学业警示报告》（见附件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2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）《××学院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3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-202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4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学年第一学期学业警示汇总表》（见附件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3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），并上报教务处学务科。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Times New Roman"/>
          <w:b/>
          <w:color w:val="000000"/>
          <w:sz w:val="32"/>
          <w:szCs w:val="32"/>
        </w:rPr>
      </w:pPr>
      <w:r w:rsidRPr="00FB4A75">
        <w:rPr>
          <w:rFonts w:ascii="仿宋" w:eastAsia="仿宋" w:hAnsi="仿宋" w:cs="方正仿宋_GBK" w:hint="eastAsia"/>
          <w:b/>
          <w:color w:val="000000"/>
          <w:sz w:val="32"/>
          <w:szCs w:val="32"/>
        </w:rPr>
        <w:t>三、工作要求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Times New Roman"/>
          <w:color w:val="000000"/>
          <w:sz w:val="32"/>
          <w:szCs w:val="32"/>
        </w:rPr>
        <w:t>1.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各二级学院需高度重视，严格审核数据，组织学生认真分析原因，制订切实可行的学业提升计划，切实提高人才培养质量；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Times New Roman"/>
          <w:color w:val="000000"/>
          <w:sz w:val="32"/>
          <w:szCs w:val="32"/>
        </w:rPr>
        <w:t>2.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红色警示学生学业提升计划需经学生家长或监护人签字确认（二级学院审核前邮寄给学生家长或监护人，由其签字后邮寄回二级学院）；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Times New Roman"/>
          <w:color w:val="000000"/>
          <w:sz w:val="32"/>
          <w:szCs w:val="32"/>
        </w:rPr>
        <w:t>3.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建立学生学业警示档案，完整保存学生学业警示相关材料。该学业警示不属于处分行为，不记入学生档案；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Times New Roman"/>
          <w:color w:val="000000"/>
          <w:sz w:val="32"/>
          <w:szCs w:val="32"/>
        </w:rPr>
        <w:t>4.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准确填写《××学院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3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-202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4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学年第一学期学业警示报告》《××学院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3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-202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4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学年第一学期学业警示汇总表》，并于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="00260B00" w:rsidRPr="00FB4A75">
        <w:rPr>
          <w:rFonts w:ascii="仿宋" w:eastAsia="仿宋" w:hAnsi="仿宋" w:cs="Times New Roman"/>
          <w:color w:val="000000"/>
          <w:sz w:val="32"/>
          <w:szCs w:val="32"/>
        </w:rPr>
        <w:t>3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年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1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0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月</w:t>
      </w:r>
      <w:r w:rsidR="009F3204" w:rsidRPr="00FB4A75">
        <w:rPr>
          <w:rFonts w:ascii="仿宋" w:eastAsia="仿宋" w:hAnsi="仿宋" w:cs="Times New Roman"/>
          <w:color w:val="000000"/>
          <w:sz w:val="32"/>
          <w:szCs w:val="32"/>
        </w:rPr>
        <w:t>20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日前交教务处学务科。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Times New Roman"/>
          <w:b/>
          <w:color w:val="000000"/>
          <w:sz w:val="32"/>
          <w:szCs w:val="32"/>
        </w:rPr>
      </w:pPr>
      <w:r w:rsidRPr="00FB4A75">
        <w:rPr>
          <w:rFonts w:ascii="仿宋" w:eastAsia="仿宋" w:hAnsi="仿宋" w:cs="方正仿宋_GBK" w:hint="eastAsia"/>
          <w:b/>
          <w:color w:val="000000"/>
          <w:sz w:val="32"/>
          <w:szCs w:val="32"/>
        </w:rPr>
        <w:t>四、其他要求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Times New Roman"/>
          <w:color w:val="000000"/>
          <w:sz w:val="32"/>
          <w:szCs w:val="32"/>
        </w:rPr>
        <w:t>1.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本期学业警示工作开展前已申请留级的学生，应纳入本期学业警示中。</w:t>
      </w:r>
    </w:p>
    <w:p w:rsidR="001C1022" w:rsidRDefault="001C1022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方正仿宋_GBK" w:hint="eastAsia"/>
          <w:color w:val="000000"/>
          <w:sz w:val="32"/>
          <w:szCs w:val="32"/>
        </w:rPr>
      </w:pPr>
      <w:r w:rsidRPr="00FB4A75">
        <w:rPr>
          <w:rFonts w:ascii="仿宋" w:eastAsia="仿宋" w:hAnsi="仿宋" w:cs="Times New Roman"/>
          <w:color w:val="000000"/>
          <w:sz w:val="32"/>
          <w:szCs w:val="32"/>
        </w:rPr>
        <w:t>2.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本次学业警示中留级的学生需到教务处学务科办理相应留级手续。</w:t>
      </w:r>
    </w:p>
    <w:p w:rsidR="00FB4A75" w:rsidRPr="00FB4A75" w:rsidRDefault="00FB4A75" w:rsidP="00FB4A75">
      <w:pPr>
        <w:adjustRightInd w:val="0"/>
        <w:snapToGrid w:val="0"/>
        <w:spacing w:line="360" w:lineRule="auto"/>
        <w:ind w:firstLine="63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方正仿宋_GBK" w:hint="eastAsia"/>
          <w:color w:val="000000"/>
          <w:sz w:val="32"/>
          <w:szCs w:val="32"/>
        </w:rPr>
        <w:t>特此通知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附件</w:t>
      </w:r>
      <w:r w:rsidR="00FB4A75">
        <w:rPr>
          <w:rFonts w:ascii="仿宋" w:eastAsia="仿宋" w:hAnsi="仿宋" w:cs="方正仿宋_GBK" w:hint="eastAsia"/>
          <w:color w:val="000000"/>
          <w:sz w:val="32"/>
          <w:szCs w:val="32"/>
        </w:rPr>
        <w:t>：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1</w:t>
      </w:r>
      <w:r w:rsidR="00FB4A75">
        <w:rPr>
          <w:rFonts w:ascii="仿宋" w:eastAsia="仿宋" w:hAnsi="仿宋" w:cs="方正仿宋_GBK" w:hint="eastAsia"/>
          <w:color w:val="000000"/>
          <w:sz w:val="32"/>
          <w:szCs w:val="32"/>
        </w:rPr>
        <w:t>.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《重庆文理学院学生学业警示表》；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Chars="500" w:firstLine="160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Times New Roman"/>
          <w:color w:val="000000"/>
          <w:sz w:val="32"/>
          <w:szCs w:val="32"/>
        </w:rPr>
        <w:t>2</w:t>
      </w:r>
      <w:r w:rsidR="00FB4A75">
        <w:rPr>
          <w:rFonts w:ascii="仿宋" w:eastAsia="仿宋" w:hAnsi="仿宋" w:cs="方正仿宋_GBK" w:hint="eastAsia"/>
          <w:color w:val="000000"/>
          <w:sz w:val="32"/>
          <w:szCs w:val="32"/>
        </w:rPr>
        <w:t>.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××学院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3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-202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4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学年第一学期学业警示报告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Chars="500" w:firstLine="160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Times New Roman"/>
          <w:color w:val="000000"/>
          <w:sz w:val="32"/>
          <w:szCs w:val="32"/>
        </w:rPr>
        <w:t>3</w:t>
      </w:r>
      <w:r w:rsidR="00FB4A75">
        <w:rPr>
          <w:rFonts w:ascii="仿宋" w:eastAsia="仿宋" w:hAnsi="仿宋" w:cs="方正仿宋_GBK" w:hint="eastAsia"/>
          <w:color w:val="000000"/>
          <w:sz w:val="32"/>
          <w:szCs w:val="32"/>
        </w:rPr>
        <w:t>.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××学院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3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>-202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4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学年第一学期学业警示汇总表</w:t>
      </w:r>
      <w:r w:rsidRPr="00FB4A75">
        <w:rPr>
          <w:rFonts w:ascii="仿宋" w:eastAsia="仿宋" w:hAnsi="仿宋" w:cs="Times New Roman"/>
          <w:color w:val="000000"/>
          <w:sz w:val="32"/>
          <w:szCs w:val="32"/>
        </w:rPr>
        <w:t xml:space="preserve">                      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Chars="1950" w:firstLine="624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lastRenderedPageBreak/>
        <w:t>教务处</w:t>
      </w:r>
    </w:p>
    <w:p w:rsidR="001C1022" w:rsidRPr="00FB4A75" w:rsidRDefault="001C1022" w:rsidP="00FB4A75">
      <w:pPr>
        <w:adjustRightInd w:val="0"/>
        <w:snapToGrid w:val="0"/>
        <w:spacing w:line="360" w:lineRule="auto"/>
        <w:ind w:firstLineChars="1750" w:firstLine="5600"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FB4A75">
        <w:rPr>
          <w:rFonts w:ascii="仿宋" w:eastAsia="仿宋" w:hAnsi="仿宋" w:cs="Times New Roman"/>
          <w:color w:val="000000"/>
          <w:sz w:val="32"/>
          <w:szCs w:val="32"/>
        </w:rPr>
        <w:t>202</w:t>
      </w:r>
      <w:r w:rsidR="009E14B1" w:rsidRPr="00FB4A75">
        <w:rPr>
          <w:rFonts w:ascii="仿宋" w:eastAsia="仿宋" w:hAnsi="仿宋" w:cs="Times New Roman"/>
          <w:color w:val="000000"/>
          <w:sz w:val="32"/>
          <w:szCs w:val="32"/>
        </w:rPr>
        <w:t>3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年</w:t>
      </w:r>
      <w:r w:rsidR="009F3204" w:rsidRPr="00FB4A75">
        <w:rPr>
          <w:rFonts w:ascii="仿宋" w:eastAsia="仿宋" w:hAnsi="仿宋" w:cs="Times New Roman"/>
          <w:color w:val="000000"/>
          <w:sz w:val="32"/>
          <w:szCs w:val="32"/>
        </w:rPr>
        <w:t>10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月</w:t>
      </w:r>
      <w:r w:rsidR="009F3204" w:rsidRPr="00FB4A75">
        <w:rPr>
          <w:rFonts w:ascii="仿宋" w:eastAsia="仿宋" w:hAnsi="仿宋" w:cs="Times New Roman"/>
          <w:color w:val="000000"/>
          <w:sz w:val="32"/>
          <w:szCs w:val="32"/>
        </w:rPr>
        <w:t>7</w:t>
      </w:r>
      <w:r w:rsidRPr="00FB4A75">
        <w:rPr>
          <w:rFonts w:ascii="仿宋" w:eastAsia="仿宋" w:hAnsi="仿宋" w:cs="方正仿宋_GBK" w:hint="eastAsia"/>
          <w:color w:val="000000"/>
          <w:sz w:val="32"/>
          <w:szCs w:val="32"/>
        </w:rPr>
        <w:t>日</w:t>
      </w:r>
    </w:p>
    <w:sectPr w:rsidR="001C1022" w:rsidRPr="00FB4A75" w:rsidSect="00FB4A7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E93" w:rsidRDefault="00F74E93" w:rsidP="0028409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74E93" w:rsidRDefault="00F74E93" w:rsidP="0028409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E93" w:rsidRDefault="00F74E93" w:rsidP="0028409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74E93" w:rsidRDefault="00F74E93" w:rsidP="0028409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C6406"/>
    <w:multiLevelType w:val="hybridMultilevel"/>
    <w:tmpl w:val="6B5E514E"/>
    <w:lvl w:ilvl="0" w:tplc="095EAC6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0FE2210"/>
    <w:multiLevelType w:val="hybridMultilevel"/>
    <w:tmpl w:val="65D29E0C"/>
    <w:lvl w:ilvl="0" w:tplc="9FF06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358"/>
    <w:rsid w:val="0006716B"/>
    <w:rsid w:val="00071EC8"/>
    <w:rsid w:val="000B38A3"/>
    <w:rsid w:val="00146FAE"/>
    <w:rsid w:val="001C1022"/>
    <w:rsid w:val="001C1314"/>
    <w:rsid w:val="001C66F7"/>
    <w:rsid w:val="001D0403"/>
    <w:rsid w:val="001E1835"/>
    <w:rsid w:val="0025671E"/>
    <w:rsid w:val="00260B00"/>
    <w:rsid w:val="00284099"/>
    <w:rsid w:val="002C0AFE"/>
    <w:rsid w:val="002D632C"/>
    <w:rsid w:val="003054FF"/>
    <w:rsid w:val="00337536"/>
    <w:rsid w:val="00384C76"/>
    <w:rsid w:val="003B2D90"/>
    <w:rsid w:val="003C4CC4"/>
    <w:rsid w:val="003D1EC7"/>
    <w:rsid w:val="0050389C"/>
    <w:rsid w:val="00531BFE"/>
    <w:rsid w:val="0058464F"/>
    <w:rsid w:val="00687CFA"/>
    <w:rsid w:val="00692431"/>
    <w:rsid w:val="006938E2"/>
    <w:rsid w:val="0069602D"/>
    <w:rsid w:val="006E0DF4"/>
    <w:rsid w:val="007038F6"/>
    <w:rsid w:val="00773696"/>
    <w:rsid w:val="007973E5"/>
    <w:rsid w:val="007D7065"/>
    <w:rsid w:val="0081255B"/>
    <w:rsid w:val="008201C0"/>
    <w:rsid w:val="00860AC0"/>
    <w:rsid w:val="008C1266"/>
    <w:rsid w:val="008C2949"/>
    <w:rsid w:val="008C7930"/>
    <w:rsid w:val="008E2E83"/>
    <w:rsid w:val="0090787C"/>
    <w:rsid w:val="00924D52"/>
    <w:rsid w:val="009B7358"/>
    <w:rsid w:val="009E14B1"/>
    <w:rsid w:val="009F3204"/>
    <w:rsid w:val="00A53FE0"/>
    <w:rsid w:val="00AA209A"/>
    <w:rsid w:val="00AA6CB1"/>
    <w:rsid w:val="00AD7562"/>
    <w:rsid w:val="00AF551E"/>
    <w:rsid w:val="00B23AC6"/>
    <w:rsid w:val="00B90709"/>
    <w:rsid w:val="00BE479C"/>
    <w:rsid w:val="00C51F61"/>
    <w:rsid w:val="00CE6215"/>
    <w:rsid w:val="00D24B00"/>
    <w:rsid w:val="00DC1D54"/>
    <w:rsid w:val="00E03B8A"/>
    <w:rsid w:val="00E125A9"/>
    <w:rsid w:val="00E75CC2"/>
    <w:rsid w:val="00EB22B1"/>
    <w:rsid w:val="00F06F21"/>
    <w:rsid w:val="00F350E7"/>
    <w:rsid w:val="00F74E93"/>
    <w:rsid w:val="00FB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BFE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84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locked/>
    <w:rsid w:val="00284099"/>
    <w:rPr>
      <w:sz w:val="18"/>
      <w:szCs w:val="18"/>
    </w:rPr>
  </w:style>
  <w:style w:type="paragraph" w:styleId="a4">
    <w:name w:val="footer"/>
    <w:basedOn w:val="a"/>
    <w:link w:val="Char0"/>
    <w:uiPriority w:val="99"/>
    <w:rsid w:val="002840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locked/>
    <w:rsid w:val="00284099"/>
    <w:rPr>
      <w:sz w:val="18"/>
      <w:szCs w:val="18"/>
    </w:rPr>
  </w:style>
  <w:style w:type="paragraph" w:styleId="a5">
    <w:name w:val="List Paragraph"/>
    <w:basedOn w:val="a"/>
    <w:uiPriority w:val="99"/>
    <w:qFormat/>
    <w:rsid w:val="006E0DF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rsid w:val="00692431"/>
    <w:rPr>
      <w:rFonts w:cs="Times New Roman"/>
      <w:kern w:val="0"/>
      <w:sz w:val="18"/>
      <w:szCs w:val="18"/>
      <w:lang/>
    </w:rPr>
  </w:style>
  <w:style w:type="character" w:customStyle="1" w:styleId="Char1">
    <w:name w:val="批注框文本 Char"/>
    <w:link w:val="a6"/>
    <w:uiPriority w:val="99"/>
    <w:semiHidden/>
    <w:locked/>
    <w:rsid w:val="006924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3</Pages>
  <Words>135</Words>
  <Characters>773</Characters>
  <Application>Microsoft Office Word</Application>
  <DocSecurity>0</DocSecurity>
  <Lines>6</Lines>
  <Paragraphs>1</Paragraphs>
  <ScaleCrop>false</ScaleCrop>
  <Company>www.yt.com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zjjack</dc:creator>
  <cp:keywords/>
  <dc:description/>
  <cp:lastModifiedBy>19890004</cp:lastModifiedBy>
  <cp:revision>44</cp:revision>
  <dcterms:created xsi:type="dcterms:W3CDTF">2020-10-16T00:48:00Z</dcterms:created>
  <dcterms:modified xsi:type="dcterms:W3CDTF">2023-10-07T03:18:00Z</dcterms:modified>
</cp:coreProperties>
</file>