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table" w:customStyle="1" w:styleId="1">
    <w:name w:val="网格型1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b">
    <w:name w:val="Revision"/>
    <w:hidden/>
    <w:uiPriority w:val="99"/>
    <w:unhideWhenUsed/>
    <w:rsid w:val="009019C4"/>
    <w:rPr>
      <w:rFonts w:ascii="Times New Roman" w:eastAsia="仿宋_GB2312" w:hAnsi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hao</dc:creator>
  <cp:lastModifiedBy>志杰 杨</cp:lastModifiedBy>
  <cp:revision>64</cp:revision>
  <cp:lastPrinted>2024-01-31T08:52:00Z</cp:lastPrinted>
  <dcterms:created xsi:type="dcterms:W3CDTF">2020-03-13T07:56:00Z</dcterms:created>
  <dcterms:modified xsi:type="dcterms:W3CDTF">2024-02-01T01:30:00Z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6FDA891949A54D4C8608132D92F62095_13</vt:lpwstr>
  </property>
</Properties>
</file>