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9D" w:rsidRDefault="00B7599D" w:rsidP="00B7599D">
      <w:pPr>
        <w:adjustRightInd w:val="0"/>
        <w:snapToGrid w:val="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B7599D" w:rsidRDefault="00B7599D" w:rsidP="00B7599D">
      <w:pPr>
        <w:jc w:val="center"/>
        <w:rPr>
          <w:rFonts w:ascii="宋体"/>
          <w:b/>
          <w:sz w:val="32"/>
          <w:szCs w:val="32"/>
        </w:rPr>
      </w:pPr>
    </w:p>
    <w:p w:rsidR="00B7599D" w:rsidRPr="00B7599D" w:rsidRDefault="00B7599D" w:rsidP="00B7599D">
      <w:pPr>
        <w:jc w:val="center"/>
        <w:rPr>
          <w:rFonts w:ascii="宋体" w:eastAsia="宋体" w:hAnsi="宋体"/>
          <w:b/>
          <w:sz w:val="32"/>
          <w:szCs w:val="32"/>
        </w:rPr>
      </w:pPr>
      <w:proofErr w:type="gramStart"/>
      <w:r w:rsidRPr="00B7599D">
        <w:rPr>
          <w:rFonts w:ascii="宋体" w:eastAsia="宋体" w:hAnsi="宋体" w:hint="eastAsia"/>
          <w:b/>
          <w:sz w:val="32"/>
          <w:szCs w:val="32"/>
        </w:rPr>
        <w:t>院教〔</w:t>
      </w:r>
      <w:r w:rsidRPr="00B7599D">
        <w:rPr>
          <w:rFonts w:ascii="宋体" w:eastAsia="宋体" w:hAnsi="宋体"/>
          <w:b/>
          <w:sz w:val="32"/>
          <w:szCs w:val="32"/>
        </w:rPr>
        <w:t>2024</w:t>
      </w:r>
      <w:r w:rsidRPr="00B7599D">
        <w:rPr>
          <w:rFonts w:ascii="宋体" w:eastAsia="宋体" w:hAnsi="宋体" w:hint="eastAsia"/>
          <w:b/>
          <w:sz w:val="32"/>
          <w:szCs w:val="32"/>
        </w:rPr>
        <w:t>〕</w:t>
      </w:r>
      <w:proofErr w:type="gramEnd"/>
      <w:r w:rsidRPr="00B7599D">
        <w:rPr>
          <w:rFonts w:ascii="宋体" w:eastAsia="宋体" w:hAnsi="宋体" w:hint="eastAsia"/>
          <w:b/>
          <w:sz w:val="32"/>
          <w:szCs w:val="32"/>
        </w:rPr>
        <w:t>103号</w:t>
      </w:r>
      <w:r w:rsidRPr="00B7599D">
        <w:rPr>
          <w:rFonts w:ascii="宋体" w:eastAsia="宋体" w:hAnsi="宋体"/>
          <w:noProof/>
        </w:rPr>
        <w:pict>
          <v:line id="直线 4" o:spid="_x0000_s1026" style="position:absolute;left:0;text-align:left;z-index:251658240;mso-position-horizontal-relative:text;mso-position-vertical-relative:text" from="-10.5pt,0" to="483pt,0" strokecolor="white" strokeweight="2.25pt"/>
        </w:pict>
      </w:r>
    </w:p>
    <w:p w:rsidR="00B7599D" w:rsidRDefault="00B7599D" w:rsidP="005F7961">
      <w:pPr>
        <w:jc w:val="center"/>
        <w:rPr>
          <w:rFonts w:hint="eastAsia"/>
          <w:sz w:val="28"/>
        </w:rPr>
      </w:pPr>
      <w:r w:rsidRPr="000516F3">
        <w:rPr>
          <w:noProof/>
        </w:rPr>
        <w:pict>
          <v:line id="直线 5" o:spid="_x0000_s1027" style="position:absolute;left:0;text-align:left;flip:y;z-index:251658240" from="-2.25pt,7.9pt" to="475.5pt,8pt" strokecolor="red" strokeweight="2.25pt"/>
        </w:pict>
      </w:r>
    </w:p>
    <w:p w:rsidR="009810C7" w:rsidRPr="00B7599D" w:rsidRDefault="005F7961" w:rsidP="00B7599D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  <w:r w:rsidRPr="00B7599D">
        <w:rPr>
          <w:rFonts w:ascii="宋体" w:eastAsia="宋体" w:hAnsi="宋体" w:hint="eastAsia"/>
          <w:b/>
          <w:sz w:val="44"/>
          <w:szCs w:val="44"/>
        </w:rPr>
        <w:t>关于开展真实项目案例库认定与立项工作的通知</w:t>
      </w:r>
    </w:p>
    <w:p w:rsidR="005F7961" w:rsidRPr="00B7599D" w:rsidRDefault="005F7961" w:rsidP="00B7599D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5F7961" w:rsidRPr="00B7599D" w:rsidRDefault="005F7961" w:rsidP="00B7599D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各二级学院：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真实项目案例是推进产教融合，提升应用型人才培养与社会需求契合度的重要支撑，也是教育部《普通高等学校本科教育教学审核评估实施方案（</w:t>
      </w:r>
      <w:r w:rsidRPr="00B7599D">
        <w:rPr>
          <w:rFonts w:ascii="仿宋" w:eastAsia="仿宋" w:hAnsi="仿宋"/>
          <w:sz w:val="32"/>
          <w:szCs w:val="32"/>
        </w:rPr>
        <w:t>2021-2025年）》的指标之一。为加强课程建设，强化案例教学，深化教育教学研究改革，提高教育教学水平，现开展2024年真实项目案例库建设工作，相关要求通知如下：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B7599D">
        <w:rPr>
          <w:rFonts w:ascii="仿宋" w:eastAsia="仿宋" w:hAnsi="仿宋" w:hint="eastAsia"/>
          <w:b/>
          <w:sz w:val="32"/>
          <w:szCs w:val="32"/>
        </w:rPr>
        <w:t>一、报送要求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（一）真实的项目案例，包括引入课程教学内容相关的学科竞赛、行业企业及职业岗位的真实项目或任务，以及</w:t>
      </w:r>
      <w:r w:rsidR="00EF5096" w:rsidRPr="00B7599D">
        <w:rPr>
          <w:rFonts w:ascii="仿宋" w:eastAsia="仿宋" w:hAnsi="仿宋" w:hint="eastAsia"/>
          <w:sz w:val="32"/>
          <w:szCs w:val="32"/>
        </w:rPr>
        <w:t>具有一定代表性的生产项目、工程项目、研发项目、业务过程、工作经历、操作流程、制作工艺、创意方案、策划文案、公共事件等经典</w:t>
      </w:r>
      <w:r w:rsidR="00AC3892" w:rsidRPr="00B7599D">
        <w:rPr>
          <w:rFonts w:ascii="仿宋" w:eastAsia="仿宋" w:hAnsi="仿宋" w:hint="eastAsia"/>
          <w:sz w:val="32"/>
          <w:szCs w:val="32"/>
        </w:rPr>
        <w:t>案例，项目、任务、案例等资源内容需与课程教学内容相关</w:t>
      </w:r>
      <w:r w:rsidRPr="00B7599D">
        <w:rPr>
          <w:rFonts w:ascii="仿宋" w:eastAsia="仿宋" w:hAnsi="仿宋" w:hint="eastAsia"/>
          <w:sz w:val="32"/>
          <w:szCs w:val="32"/>
        </w:rPr>
        <w:t>。符合上述条件的案例均应纳入“真实项目案例库”认定或立项范围。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（二）真实项目案例应保证项目、任务和案例等资源内容充实，资源内容需与课程教学内容紧密结合、契合课程教学目标</w:t>
      </w:r>
      <w:r w:rsidR="00EF5096" w:rsidRPr="00B7599D">
        <w:rPr>
          <w:rFonts w:ascii="仿宋" w:eastAsia="仿宋" w:hAnsi="仿宋" w:hint="eastAsia"/>
          <w:sz w:val="32"/>
          <w:szCs w:val="32"/>
        </w:rPr>
        <w:t>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（三）每个专业至少申报</w:t>
      </w:r>
      <w:r w:rsidRPr="00B7599D">
        <w:rPr>
          <w:rFonts w:ascii="仿宋" w:eastAsia="仿宋" w:hAnsi="仿宋"/>
          <w:sz w:val="32"/>
          <w:szCs w:val="32"/>
        </w:rPr>
        <w:t>1个真实项目案例库</w:t>
      </w:r>
      <w:r w:rsidRPr="00B7599D">
        <w:rPr>
          <w:rFonts w:ascii="仿宋" w:eastAsia="仿宋" w:hAnsi="仿宋" w:hint="eastAsia"/>
          <w:sz w:val="32"/>
          <w:szCs w:val="32"/>
        </w:rPr>
        <w:t>，已撤并停招专业</w:t>
      </w:r>
      <w:r w:rsidRPr="00B7599D">
        <w:rPr>
          <w:rFonts w:ascii="仿宋" w:eastAsia="仿宋" w:hAnsi="仿宋" w:hint="eastAsia"/>
          <w:sz w:val="32"/>
          <w:szCs w:val="32"/>
        </w:rPr>
        <w:lastRenderedPageBreak/>
        <w:t>可不做要求。</w:t>
      </w:r>
      <w:r w:rsidRPr="00B7599D">
        <w:rPr>
          <w:rFonts w:ascii="仿宋" w:eastAsia="仿宋" w:hAnsi="仿宋"/>
          <w:sz w:val="32"/>
          <w:szCs w:val="32"/>
        </w:rPr>
        <w:t>每个真实项目案例库内的案例数不少于10个，且每个案例</w:t>
      </w:r>
      <w:r w:rsidR="00F1324D" w:rsidRPr="00B7599D">
        <w:rPr>
          <w:rFonts w:ascii="仿宋" w:eastAsia="仿宋" w:hAnsi="仿宋" w:hint="eastAsia"/>
          <w:sz w:val="32"/>
          <w:szCs w:val="32"/>
        </w:rPr>
        <w:t>正文</w:t>
      </w:r>
      <w:r w:rsidRPr="00B7599D">
        <w:rPr>
          <w:rFonts w:ascii="仿宋" w:eastAsia="仿宋" w:hAnsi="仿宋"/>
          <w:sz w:val="32"/>
          <w:szCs w:val="32"/>
        </w:rPr>
        <w:t>字数不少于</w:t>
      </w:r>
      <w:r w:rsidR="00F1324D" w:rsidRPr="00B7599D">
        <w:rPr>
          <w:rFonts w:ascii="仿宋" w:eastAsia="仿宋" w:hAnsi="仿宋"/>
          <w:sz w:val="32"/>
          <w:szCs w:val="32"/>
        </w:rPr>
        <w:t>8</w:t>
      </w:r>
      <w:r w:rsidRPr="00B7599D">
        <w:rPr>
          <w:rFonts w:ascii="仿宋" w:eastAsia="仿宋" w:hAnsi="仿宋"/>
          <w:sz w:val="32"/>
          <w:szCs w:val="32"/>
        </w:rPr>
        <w:t>00字，每个案例应与课程内容模块相对应。可根据专业和课程特点调整案例书内容</w:t>
      </w:r>
      <w:r w:rsidR="00EF5096" w:rsidRPr="00B7599D">
        <w:rPr>
          <w:rFonts w:ascii="仿宋" w:eastAsia="仿宋" w:hAnsi="仿宋" w:hint="eastAsia"/>
          <w:sz w:val="32"/>
          <w:szCs w:val="32"/>
        </w:rPr>
        <w:t>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（四）每个校级现代产业学院至少须额外申报</w:t>
      </w:r>
      <w:r w:rsidR="00F1324D" w:rsidRPr="00B7599D">
        <w:rPr>
          <w:rFonts w:ascii="仿宋" w:eastAsia="仿宋" w:hAnsi="仿宋"/>
          <w:sz w:val="32"/>
          <w:szCs w:val="32"/>
        </w:rPr>
        <w:t>1</w:t>
      </w:r>
      <w:r w:rsidRPr="00B7599D">
        <w:rPr>
          <w:rFonts w:ascii="仿宋" w:eastAsia="仿宋" w:hAnsi="仿宋"/>
          <w:sz w:val="32"/>
          <w:szCs w:val="32"/>
        </w:rPr>
        <w:t>个案例库。</w:t>
      </w:r>
      <w:bookmarkStart w:id="0" w:name="_GoBack"/>
      <w:bookmarkEnd w:id="0"/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B7599D">
        <w:rPr>
          <w:rFonts w:ascii="仿宋" w:eastAsia="仿宋" w:hAnsi="仿宋" w:hint="eastAsia"/>
          <w:b/>
          <w:sz w:val="32"/>
          <w:szCs w:val="32"/>
        </w:rPr>
        <w:t>二、工作要求</w:t>
      </w:r>
    </w:p>
    <w:p w:rsidR="005F7961" w:rsidRPr="00B7599D" w:rsidRDefault="00B7599D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5F7961" w:rsidRPr="00B7599D">
        <w:rPr>
          <w:rFonts w:ascii="仿宋" w:eastAsia="仿宋" w:hAnsi="仿宋"/>
          <w:sz w:val="32"/>
          <w:szCs w:val="32"/>
        </w:rPr>
        <w:t>各</w:t>
      </w:r>
      <w:r w:rsidR="005F7961" w:rsidRPr="00B7599D">
        <w:rPr>
          <w:rFonts w:ascii="仿宋" w:eastAsia="仿宋" w:hAnsi="仿宋" w:hint="eastAsia"/>
          <w:sz w:val="32"/>
          <w:szCs w:val="32"/>
        </w:rPr>
        <w:t>二级</w:t>
      </w:r>
      <w:r w:rsidR="005F7961" w:rsidRPr="00B7599D">
        <w:rPr>
          <w:rFonts w:ascii="仿宋" w:eastAsia="仿宋" w:hAnsi="仿宋"/>
          <w:sz w:val="32"/>
          <w:szCs w:val="32"/>
        </w:rPr>
        <w:t>学院要高度重视真实项目案例库建设，组织高水平教师联合校外专家编写案例，严格把控案例质量。</w:t>
      </w:r>
    </w:p>
    <w:p w:rsidR="005F7961" w:rsidRPr="00B7599D" w:rsidRDefault="00B7599D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5F7961" w:rsidRPr="00B7599D">
        <w:rPr>
          <w:rFonts w:ascii="仿宋" w:eastAsia="仿宋" w:hAnsi="仿宋"/>
          <w:sz w:val="32"/>
          <w:szCs w:val="32"/>
        </w:rPr>
        <w:t>案例版权归学校所有</w:t>
      </w:r>
      <w:r w:rsidR="00EF5096" w:rsidRPr="00B7599D">
        <w:rPr>
          <w:rFonts w:ascii="仿宋" w:eastAsia="仿宋" w:hAnsi="仿宋" w:hint="eastAsia"/>
          <w:sz w:val="32"/>
          <w:szCs w:val="32"/>
        </w:rPr>
        <w:t>，经验收通过后纳入“智慧实践”平台发布共享。库的课程资源、项目案例，在市级质量工程项目评选中，予以优先考虑。</w:t>
      </w:r>
    </w:p>
    <w:p w:rsidR="005F7961" w:rsidRPr="00B7599D" w:rsidRDefault="00B7599D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EF5096" w:rsidRPr="00B7599D">
        <w:rPr>
          <w:rFonts w:ascii="仿宋" w:eastAsia="仿宋" w:hAnsi="仿宋" w:hint="eastAsia"/>
          <w:sz w:val="32"/>
          <w:szCs w:val="32"/>
        </w:rPr>
        <w:t>真实项目案例纳入校级质量工程项目管理</w:t>
      </w:r>
      <w:r w:rsidR="005F7961" w:rsidRPr="00B7599D">
        <w:rPr>
          <w:rFonts w:ascii="仿宋" w:eastAsia="仿宋" w:hAnsi="仿宋" w:hint="eastAsia"/>
          <w:sz w:val="32"/>
          <w:szCs w:val="32"/>
        </w:rPr>
        <w:t>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B7599D">
        <w:rPr>
          <w:rFonts w:ascii="仿宋" w:eastAsia="仿宋" w:hAnsi="仿宋" w:hint="eastAsia"/>
          <w:b/>
          <w:sz w:val="32"/>
          <w:szCs w:val="32"/>
        </w:rPr>
        <w:t>三、申报流程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/>
          <w:sz w:val="32"/>
          <w:szCs w:val="32"/>
        </w:rPr>
        <w:t>2024年10月15日前，各</w:t>
      </w:r>
      <w:r w:rsidR="00F1324D" w:rsidRPr="00B7599D">
        <w:rPr>
          <w:rFonts w:ascii="仿宋" w:eastAsia="仿宋" w:hAnsi="仿宋" w:hint="eastAsia"/>
          <w:sz w:val="32"/>
          <w:szCs w:val="32"/>
        </w:rPr>
        <w:t>二级</w:t>
      </w:r>
      <w:r w:rsidRPr="00B7599D">
        <w:rPr>
          <w:rFonts w:ascii="仿宋" w:eastAsia="仿宋" w:hAnsi="仿宋"/>
          <w:sz w:val="32"/>
          <w:szCs w:val="32"/>
        </w:rPr>
        <w:t>学院将《真实项目案例书》（附件1）和《真实项目案例库申报汇总表》（附件2）签字盖章后，以学院为单位汇总报送至教务处实践教学科，</w:t>
      </w:r>
      <w:r w:rsidR="00F1324D" w:rsidRPr="00B7599D">
        <w:rPr>
          <w:rFonts w:ascii="仿宋" w:eastAsia="仿宋" w:hAnsi="仿宋" w:hint="eastAsia"/>
          <w:sz w:val="32"/>
          <w:szCs w:val="32"/>
        </w:rPr>
        <w:t>word和Excel</w:t>
      </w:r>
      <w:r w:rsidRPr="00B7599D">
        <w:rPr>
          <w:rFonts w:ascii="仿宋" w:eastAsia="仿宋" w:hAnsi="仿宋"/>
          <w:sz w:val="32"/>
          <w:szCs w:val="32"/>
        </w:rPr>
        <w:t>电子版发送邮箱843763110@</w:t>
      </w:r>
      <w:r w:rsidRPr="00B7599D">
        <w:rPr>
          <w:rFonts w:ascii="仿宋" w:eastAsia="仿宋" w:hAnsi="仿宋" w:hint="eastAsia"/>
          <w:sz w:val="32"/>
          <w:szCs w:val="32"/>
        </w:rPr>
        <w:t>qq</w:t>
      </w:r>
      <w:r w:rsidRPr="00B7599D">
        <w:rPr>
          <w:rFonts w:ascii="仿宋" w:eastAsia="仿宋" w:hAnsi="仿宋"/>
          <w:sz w:val="32"/>
          <w:szCs w:val="32"/>
        </w:rPr>
        <w:t>.com。</w:t>
      </w:r>
    </w:p>
    <w:p w:rsidR="005F7961" w:rsidRPr="00B7599D" w:rsidRDefault="005F7961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联系人：王老师</w:t>
      </w:r>
      <w:r w:rsidR="00B7599D">
        <w:rPr>
          <w:rFonts w:ascii="仿宋" w:eastAsia="仿宋" w:hAnsi="仿宋" w:hint="eastAsia"/>
          <w:sz w:val="32"/>
          <w:szCs w:val="32"/>
        </w:rPr>
        <w:t xml:space="preserve">  </w:t>
      </w:r>
      <w:r w:rsidRPr="00B7599D">
        <w:rPr>
          <w:rFonts w:ascii="仿宋" w:eastAsia="仿宋" w:hAnsi="仿宋"/>
          <w:sz w:val="32"/>
          <w:szCs w:val="32"/>
        </w:rPr>
        <w:t>联系电话：49891937</w:t>
      </w: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附件：1</w:t>
      </w:r>
      <w:r w:rsidRPr="00B7599D">
        <w:rPr>
          <w:rFonts w:ascii="仿宋" w:eastAsia="仿宋" w:hAnsi="仿宋"/>
          <w:sz w:val="32"/>
          <w:szCs w:val="32"/>
        </w:rPr>
        <w:t>.</w:t>
      </w:r>
      <w:r w:rsidRPr="00B7599D">
        <w:rPr>
          <w:rFonts w:ascii="仿宋" w:eastAsia="仿宋" w:hAnsi="仿宋" w:hint="eastAsia"/>
          <w:sz w:val="32"/>
          <w:szCs w:val="32"/>
        </w:rPr>
        <w:t xml:space="preserve"> 真实项目案例库案例书</w:t>
      </w: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 xml:space="preserve"> </w:t>
      </w:r>
      <w:r w:rsidRPr="00B7599D">
        <w:rPr>
          <w:rFonts w:ascii="仿宋" w:eastAsia="仿宋" w:hAnsi="仿宋"/>
          <w:sz w:val="32"/>
          <w:szCs w:val="32"/>
        </w:rPr>
        <w:t xml:space="preserve">     2.</w:t>
      </w:r>
      <w:r w:rsidRPr="00B7599D">
        <w:rPr>
          <w:rFonts w:ascii="仿宋" w:eastAsia="仿宋" w:hAnsi="仿宋" w:hint="eastAsia"/>
          <w:sz w:val="32"/>
          <w:szCs w:val="32"/>
        </w:rPr>
        <w:t xml:space="preserve"> 真实项目案例库汇总表</w:t>
      </w: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 xml:space="preserve"> </w:t>
      </w:r>
      <w:r w:rsidRPr="00B7599D">
        <w:rPr>
          <w:rFonts w:ascii="仿宋" w:eastAsia="仿宋" w:hAnsi="仿宋"/>
          <w:sz w:val="32"/>
          <w:szCs w:val="32"/>
        </w:rPr>
        <w:t xml:space="preserve">     3.</w:t>
      </w:r>
      <w:r w:rsidRPr="00B7599D">
        <w:rPr>
          <w:rFonts w:ascii="仿宋" w:eastAsia="仿宋" w:hAnsi="仿宋" w:hint="eastAsia"/>
          <w:sz w:val="32"/>
          <w:szCs w:val="32"/>
        </w:rPr>
        <w:t xml:space="preserve"> 可供参考的网站网址</w:t>
      </w: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教务处</w:t>
      </w:r>
      <w:r w:rsidR="00F1324D" w:rsidRPr="00B7599D">
        <w:rPr>
          <w:rFonts w:ascii="仿宋" w:eastAsia="仿宋" w:hAnsi="仿宋"/>
          <w:sz w:val="32"/>
          <w:szCs w:val="32"/>
        </w:rPr>
        <w:t xml:space="preserve">     </w:t>
      </w:r>
    </w:p>
    <w:p w:rsidR="00D2345E" w:rsidRPr="00B7599D" w:rsidRDefault="00D2345E" w:rsidP="00B7599D">
      <w:pPr>
        <w:adjustRightInd w:val="0"/>
        <w:snapToGrid w:val="0"/>
        <w:spacing w:line="360" w:lineRule="auto"/>
        <w:ind w:firstLineChars="1550" w:firstLine="4960"/>
        <w:rPr>
          <w:rFonts w:ascii="仿宋" w:eastAsia="仿宋" w:hAnsi="仿宋"/>
          <w:sz w:val="32"/>
          <w:szCs w:val="32"/>
        </w:rPr>
      </w:pPr>
      <w:r w:rsidRPr="00B7599D">
        <w:rPr>
          <w:rFonts w:ascii="仿宋" w:eastAsia="仿宋" w:hAnsi="仿宋" w:hint="eastAsia"/>
          <w:sz w:val="32"/>
          <w:szCs w:val="32"/>
        </w:rPr>
        <w:t>2</w:t>
      </w:r>
      <w:r w:rsidRPr="00B7599D">
        <w:rPr>
          <w:rFonts w:ascii="仿宋" w:eastAsia="仿宋" w:hAnsi="仿宋"/>
          <w:sz w:val="32"/>
          <w:szCs w:val="32"/>
        </w:rPr>
        <w:t>024</w:t>
      </w:r>
      <w:r w:rsidRPr="00B7599D">
        <w:rPr>
          <w:rFonts w:ascii="仿宋" w:eastAsia="仿宋" w:hAnsi="仿宋" w:hint="eastAsia"/>
          <w:sz w:val="32"/>
          <w:szCs w:val="32"/>
        </w:rPr>
        <w:t>年9月1</w:t>
      </w:r>
      <w:r w:rsidRPr="00B7599D">
        <w:rPr>
          <w:rFonts w:ascii="仿宋" w:eastAsia="仿宋" w:hAnsi="仿宋"/>
          <w:sz w:val="32"/>
          <w:szCs w:val="32"/>
        </w:rPr>
        <w:t>4</w:t>
      </w:r>
      <w:r w:rsidRPr="00B7599D">
        <w:rPr>
          <w:rFonts w:ascii="仿宋" w:eastAsia="仿宋" w:hAnsi="仿宋" w:hint="eastAsia"/>
          <w:sz w:val="32"/>
          <w:szCs w:val="32"/>
        </w:rPr>
        <w:t>日</w:t>
      </w:r>
    </w:p>
    <w:sectPr w:rsidR="00D2345E" w:rsidRPr="00B7599D" w:rsidSect="00B7599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E7F" w:rsidRDefault="000C6E7F" w:rsidP="00F1324D">
      <w:r>
        <w:separator/>
      </w:r>
    </w:p>
  </w:endnote>
  <w:endnote w:type="continuationSeparator" w:id="0">
    <w:p w:rsidR="000C6E7F" w:rsidRDefault="000C6E7F" w:rsidP="00F13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E7F" w:rsidRDefault="000C6E7F" w:rsidP="00F1324D">
      <w:r>
        <w:separator/>
      </w:r>
    </w:p>
  </w:footnote>
  <w:footnote w:type="continuationSeparator" w:id="0">
    <w:p w:rsidR="000C6E7F" w:rsidRDefault="000C6E7F" w:rsidP="00F132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90B"/>
    <w:rsid w:val="000C6E7F"/>
    <w:rsid w:val="005F7961"/>
    <w:rsid w:val="009810C7"/>
    <w:rsid w:val="009F3157"/>
    <w:rsid w:val="00AC3892"/>
    <w:rsid w:val="00B7599D"/>
    <w:rsid w:val="00D2345E"/>
    <w:rsid w:val="00E0790B"/>
    <w:rsid w:val="00EF5096"/>
    <w:rsid w:val="00F1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3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2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jiaowuchu</dc:creator>
  <cp:keywords/>
  <dc:description/>
  <cp:lastModifiedBy>杨玲(19890004)</cp:lastModifiedBy>
  <cp:revision>6</cp:revision>
  <dcterms:created xsi:type="dcterms:W3CDTF">2024-09-14T01:13:00Z</dcterms:created>
  <dcterms:modified xsi:type="dcterms:W3CDTF">2024-09-14T02:30:00Z</dcterms:modified>
</cp:coreProperties>
</file>