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4BFCC" w14:textId="20F4205C" w:rsidR="00133AF4" w:rsidRDefault="009D1DA7"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  <w:bookmarkStart w:id="0" w:name="OLE_LINK1"/>
      <w:bookmarkStart w:id="1" w:name="OLE_LINK2"/>
      <w:r>
        <w:rPr>
          <w:rFonts w:ascii="方正小标宋_GBK" w:eastAsia="方正小标宋_GBK" w:hAnsi="宋体" w:hint="eastAsia"/>
          <w:b/>
          <w:sz w:val="44"/>
          <w:szCs w:val="44"/>
        </w:rPr>
        <w:t>关于开展工程训练中心</w:t>
      </w:r>
      <w:r>
        <w:rPr>
          <w:rFonts w:ascii="方正小标宋_GBK" w:eastAsia="方正小标宋_GBK" w:hAnsi="宋体" w:hint="eastAsia"/>
          <w:b/>
          <w:sz w:val="44"/>
          <w:szCs w:val="44"/>
        </w:rPr>
        <w:t>教学专项检查的通知</w:t>
      </w:r>
    </w:p>
    <w:bookmarkEnd w:id="0"/>
    <w:bookmarkEnd w:id="1"/>
    <w:p w14:paraId="4827060C" w14:textId="77777777" w:rsidR="00133AF4" w:rsidRDefault="00133AF4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14:paraId="0D212C23" w14:textId="77777777" w:rsidR="00133AF4" w:rsidRDefault="009D1DA7">
      <w:pPr>
        <w:spacing w:line="560" w:lineRule="exact"/>
        <w:jc w:val="left"/>
        <w:rPr>
          <w:rFonts w:eastAsia="方正仿宋_GBK"/>
          <w:sz w:val="32"/>
          <w:szCs w:val="32"/>
        </w:rPr>
      </w:pPr>
      <w:bookmarkStart w:id="2" w:name="OLE_LINK3"/>
      <w:bookmarkStart w:id="3" w:name="OLE_LINK4"/>
      <w:r>
        <w:rPr>
          <w:rFonts w:eastAsia="方正仿宋_GBK" w:hint="eastAsia"/>
          <w:sz w:val="32"/>
          <w:szCs w:val="32"/>
        </w:rPr>
        <w:t>校内各相关单位：</w:t>
      </w:r>
    </w:p>
    <w:p w14:paraId="1C1E2A8F" w14:textId="77777777" w:rsidR="00133AF4" w:rsidRDefault="009D1DA7">
      <w:pPr>
        <w:spacing w:line="560" w:lineRule="exact"/>
        <w:ind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学校工程训练中心（以下简称“中心”）本学期正式启用运行，为加强“中心”教学实施的规范管理和质量监控，提高实践教学质量，增强学生实践创新能力，学校拟于近期开展“中心”教学专项检查工作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现将相关事宜通知如下：</w:t>
      </w:r>
    </w:p>
    <w:p w14:paraId="1832C9F0" w14:textId="77777777" w:rsidR="00133AF4" w:rsidRDefault="009D1DA7">
      <w:pPr>
        <w:spacing w:line="560" w:lineRule="exact"/>
        <w:ind w:firstLine="640"/>
        <w:jc w:val="left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一、检查时间</w:t>
      </w:r>
    </w:p>
    <w:p w14:paraId="4AA6E9F8" w14:textId="2ADB9D7A" w:rsidR="00133AF4" w:rsidRDefault="009D1DA7">
      <w:pPr>
        <w:spacing w:line="560" w:lineRule="exact"/>
        <w:ind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本学期第</w:t>
      </w:r>
      <w:r>
        <w:rPr>
          <w:rFonts w:eastAsia="方正仿宋_GBK" w:hint="eastAsia"/>
          <w:sz w:val="32"/>
          <w:szCs w:val="32"/>
        </w:rPr>
        <w:t>11</w:t>
      </w:r>
      <w:r>
        <w:rPr>
          <w:rFonts w:eastAsia="方正仿宋_GBK" w:hint="eastAsia"/>
          <w:sz w:val="32"/>
          <w:szCs w:val="32"/>
        </w:rPr>
        <w:t>—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周</w:t>
      </w:r>
    </w:p>
    <w:p w14:paraId="52C9E410" w14:textId="77777777" w:rsidR="00133AF4" w:rsidRDefault="009D1DA7">
      <w:pPr>
        <w:spacing w:line="560" w:lineRule="exact"/>
        <w:ind w:firstLine="640"/>
        <w:jc w:val="left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二、检查课程</w:t>
      </w:r>
    </w:p>
    <w:p w14:paraId="4A8AA14A" w14:textId="7C72FE5B" w:rsidR="00133AF4" w:rsidRDefault="009D1DA7">
      <w:pPr>
        <w:spacing w:line="560" w:lineRule="exact"/>
        <w:ind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《大学生工程素养》课程</w:t>
      </w:r>
      <w:r>
        <w:rPr>
          <w:rFonts w:eastAsia="方正仿宋_GBK" w:hint="eastAsia"/>
          <w:sz w:val="32"/>
          <w:szCs w:val="32"/>
        </w:rPr>
        <w:t>及各类</w:t>
      </w:r>
      <w:r>
        <w:rPr>
          <w:rFonts w:eastAsia="方正仿宋_GBK" w:hint="eastAsia"/>
          <w:sz w:val="32"/>
          <w:szCs w:val="32"/>
        </w:rPr>
        <w:t>实验</w:t>
      </w:r>
      <w:r>
        <w:rPr>
          <w:rFonts w:eastAsia="方正仿宋_GBK" w:hint="eastAsia"/>
          <w:sz w:val="32"/>
          <w:szCs w:val="32"/>
        </w:rPr>
        <w:t>实训课程</w:t>
      </w:r>
    </w:p>
    <w:p w14:paraId="13929492" w14:textId="77777777" w:rsidR="00133AF4" w:rsidRDefault="009D1DA7">
      <w:pPr>
        <w:numPr>
          <w:ilvl w:val="0"/>
          <w:numId w:val="1"/>
        </w:numPr>
        <w:spacing w:line="560" w:lineRule="exact"/>
        <w:ind w:firstLine="640"/>
        <w:jc w:val="left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检查内容</w:t>
      </w:r>
    </w:p>
    <w:p w14:paraId="3D519631" w14:textId="77777777" w:rsidR="00133AF4" w:rsidRDefault="009D1DA7">
      <w:pPr>
        <w:spacing w:line="560" w:lineRule="exact"/>
        <w:ind w:firstLineChars="200" w:firstLine="643"/>
        <w:jc w:val="left"/>
        <w:rPr>
          <w:rFonts w:eastAsia="方正仿宋_GBK"/>
          <w:b/>
          <w:sz w:val="32"/>
          <w:szCs w:val="32"/>
        </w:rPr>
      </w:pPr>
      <w:r>
        <w:rPr>
          <w:rFonts w:eastAsia="方正仿宋_GBK" w:hint="eastAsia"/>
          <w:b/>
          <w:sz w:val="32"/>
          <w:szCs w:val="32"/>
        </w:rPr>
        <w:t>（一）教师教学情况</w:t>
      </w:r>
    </w:p>
    <w:p w14:paraId="57536480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1.</w:t>
      </w:r>
      <w:r>
        <w:rPr>
          <w:rFonts w:eastAsia="方正仿宋_GBK" w:hint="eastAsia"/>
          <w:sz w:val="32"/>
          <w:szCs w:val="32"/>
        </w:rPr>
        <w:t>工作纪律</w:t>
      </w:r>
    </w:p>
    <w:p w14:paraId="4CD3A983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任课教师</w:t>
      </w:r>
      <w:r>
        <w:rPr>
          <w:rFonts w:eastAsia="方正仿宋_GBK" w:hint="eastAsia"/>
          <w:sz w:val="32"/>
          <w:szCs w:val="32"/>
        </w:rPr>
        <w:t>是</w:t>
      </w:r>
      <w:r>
        <w:rPr>
          <w:rFonts w:eastAsia="方正仿宋_GBK" w:hint="eastAsia"/>
          <w:sz w:val="32"/>
          <w:szCs w:val="32"/>
        </w:rPr>
        <w:t>否按时上下课，是否存在私自调、停课现象。</w:t>
      </w:r>
    </w:p>
    <w:p w14:paraId="130DB0AE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 w:hint="eastAsia"/>
          <w:sz w:val="32"/>
          <w:szCs w:val="32"/>
        </w:rPr>
        <w:t>行为规范</w:t>
      </w:r>
    </w:p>
    <w:p w14:paraId="77C7FCCB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任课教师是否遵守高校教师职业道德规范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是否携带齐全教学资料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是否严格按照教学计划开展授课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是否执行上课</w:t>
      </w:r>
      <w:r>
        <w:rPr>
          <w:rFonts w:eastAsia="方正仿宋_GBK" w:hint="eastAsia"/>
          <w:sz w:val="32"/>
          <w:szCs w:val="32"/>
        </w:rPr>
        <w:t>礼仪。</w:t>
      </w:r>
    </w:p>
    <w:p w14:paraId="617FD074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 w:hint="eastAsia"/>
          <w:sz w:val="32"/>
          <w:szCs w:val="32"/>
        </w:rPr>
        <w:t>教学组织</w:t>
      </w:r>
    </w:p>
    <w:p w14:paraId="3F4A0345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任课教师是否落实课堂教学管理职责，是否及时纠正学生不良学习行为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教学过程中是否精神饱满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是否熟练掌握教学内容。</w:t>
      </w:r>
    </w:p>
    <w:p w14:paraId="35C93441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4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 w:hint="eastAsia"/>
          <w:sz w:val="32"/>
          <w:szCs w:val="32"/>
        </w:rPr>
        <w:t>作业布置</w:t>
      </w:r>
    </w:p>
    <w:p w14:paraId="6B220672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任课教师是否按要求布置</w:t>
      </w:r>
      <w:r>
        <w:rPr>
          <w:rFonts w:eastAsia="方正仿宋_GBK" w:hint="eastAsia"/>
          <w:sz w:val="32"/>
          <w:szCs w:val="32"/>
        </w:rPr>
        <w:t>课后</w:t>
      </w:r>
      <w:r>
        <w:rPr>
          <w:rFonts w:eastAsia="方正仿宋_GBK" w:hint="eastAsia"/>
          <w:sz w:val="32"/>
          <w:szCs w:val="32"/>
        </w:rPr>
        <w:t>作业，是否及时批改作业并规范记录学生</w:t>
      </w:r>
      <w:r>
        <w:rPr>
          <w:rFonts w:eastAsia="方正仿宋_GBK" w:hint="eastAsia"/>
          <w:sz w:val="32"/>
          <w:szCs w:val="32"/>
        </w:rPr>
        <w:t>平时</w:t>
      </w:r>
      <w:r>
        <w:rPr>
          <w:rFonts w:eastAsia="方正仿宋_GBK" w:hint="eastAsia"/>
          <w:sz w:val="32"/>
          <w:szCs w:val="32"/>
        </w:rPr>
        <w:t>成绩。</w:t>
      </w:r>
    </w:p>
    <w:p w14:paraId="0E4F62C1" w14:textId="77777777" w:rsidR="00133AF4" w:rsidRDefault="009D1DA7">
      <w:pPr>
        <w:adjustRightInd w:val="0"/>
        <w:snapToGrid w:val="0"/>
        <w:spacing w:line="560" w:lineRule="exact"/>
        <w:ind w:firstLineChars="200" w:firstLine="643"/>
        <w:jc w:val="left"/>
        <w:rPr>
          <w:rFonts w:eastAsia="方正仿宋_GBK"/>
          <w:b/>
          <w:bCs/>
          <w:sz w:val="32"/>
          <w:szCs w:val="32"/>
        </w:rPr>
      </w:pPr>
      <w:r>
        <w:rPr>
          <w:rFonts w:eastAsia="方正仿宋_GBK" w:hint="eastAsia"/>
          <w:b/>
          <w:bCs/>
          <w:sz w:val="32"/>
          <w:szCs w:val="32"/>
        </w:rPr>
        <w:t>（二）学生学习情况</w:t>
      </w:r>
    </w:p>
    <w:p w14:paraId="7FBC4CDB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bCs/>
          <w:sz w:val="32"/>
          <w:szCs w:val="32"/>
        </w:rPr>
      </w:pPr>
      <w:r>
        <w:rPr>
          <w:rFonts w:eastAsia="方正仿宋_GBK" w:hint="eastAsia"/>
          <w:bCs/>
          <w:sz w:val="32"/>
          <w:szCs w:val="32"/>
        </w:rPr>
        <w:t>1</w:t>
      </w:r>
      <w:r>
        <w:rPr>
          <w:rFonts w:eastAsia="方正仿宋_GBK"/>
          <w:bCs/>
          <w:sz w:val="32"/>
          <w:szCs w:val="32"/>
        </w:rPr>
        <w:t>.</w:t>
      </w:r>
      <w:r>
        <w:rPr>
          <w:rFonts w:eastAsia="方正仿宋_GBK" w:hint="eastAsia"/>
          <w:bCs/>
          <w:sz w:val="32"/>
          <w:szCs w:val="32"/>
        </w:rPr>
        <w:t>课堂纪律</w:t>
      </w:r>
    </w:p>
    <w:p w14:paraId="74813503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bCs/>
          <w:sz w:val="32"/>
          <w:szCs w:val="32"/>
        </w:rPr>
      </w:pPr>
      <w:r>
        <w:rPr>
          <w:rFonts w:eastAsia="方正仿宋_GBK" w:hint="eastAsia"/>
          <w:bCs/>
          <w:sz w:val="32"/>
          <w:szCs w:val="32"/>
        </w:rPr>
        <w:t>学生上课是否存在迟到、早退、缺勤</w:t>
      </w:r>
      <w:r>
        <w:rPr>
          <w:rFonts w:eastAsia="方正仿宋_GBK" w:hint="eastAsia"/>
          <w:bCs/>
          <w:sz w:val="32"/>
          <w:szCs w:val="32"/>
        </w:rPr>
        <w:t>、</w:t>
      </w:r>
      <w:r>
        <w:rPr>
          <w:rFonts w:eastAsia="方正仿宋_GBK" w:hint="eastAsia"/>
          <w:bCs/>
          <w:sz w:val="32"/>
          <w:szCs w:val="32"/>
        </w:rPr>
        <w:t>携带食物进入教室等现象</w:t>
      </w:r>
      <w:r>
        <w:rPr>
          <w:rFonts w:eastAsia="方正仿宋_GBK" w:hint="eastAsia"/>
          <w:bCs/>
          <w:sz w:val="32"/>
          <w:szCs w:val="32"/>
        </w:rPr>
        <w:t>。</w:t>
      </w:r>
    </w:p>
    <w:p w14:paraId="2A0D2A68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bCs/>
          <w:sz w:val="32"/>
          <w:szCs w:val="32"/>
        </w:rPr>
      </w:pPr>
      <w:r>
        <w:rPr>
          <w:rFonts w:eastAsia="方正仿宋_GBK" w:hint="eastAsia"/>
          <w:bCs/>
          <w:sz w:val="32"/>
          <w:szCs w:val="32"/>
        </w:rPr>
        <w:t>2</w:t>
      </w:r>
      <w:r>
        <w:rPr>
          <w:rFonts w:eastAsia="方正仿宋_GBK"/>
          <w:bCs/>
          <w:sz w:val="32"/>
          <w:szCs w:val="32"/>
        </w:rPr>
        <w:t>.</w:t>
      </w:r>
      <w:r>
        <w:rPr>
          <w:rFonts w:eastAsia="方正仿宋_GBK" w:hint="eastAsia"/>
          <w:bCs/>
          <w:sz w:val="32"/>
          <w:szCs w:val="32"/>
        </w:rPr>
        <w:t>学习资料</w:t>
      </w:r>
    </w:p>
    <w:p w14:paraId="17483AB8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学生上课是否携带教材、听课笔记等相关学习资料，是否认真做好听课记录。</w:t>
      </w:r>
    </w:p>
    <w:p w14:paraId="46EB200A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bCs/>
          <w:sz w:val="32"/>
          <w:szCs w:val="32"/>
        </w:rPr>
      </w:pPr>
      <w:r>
        <w:rPr>
          <w:rFonts w:eastAsia="方正仿宋_GBK" w:hint="eastAsia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.</w:t>
      </w:r>
      <w:r>
        <w:rPr>
          <w:rFonts w:eastAsia="方正仿宋_GBK" w:hint="eastAsia"/>
          <w:bCs/>
          <w:sz w:val="32"/>
          <w:szCs w:val="32"/>
        </w:rPr>
        <w:t>学习状态</w:t>
      </w:r>
    </w:p>
    <w:p w14:paraId="0962E23D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学生上课是否存在打瞌睡、玩手机、听耳机等行为，是否积极参与课堂小组讨论、实验项目操作等教学活动。</w:t>
      </w:r>
    </w:p>
    <w:p w14:paraId="7243F949" w14:textId="77777777" w:rsidR="00133AF4" w:rsidRDefault="009D1DA7">
      <w:pPr>
        <w:adjustRightInd w:val="0"/>
        <w:snapToGrid w:val="0"/>
        <w:spacing w:line="560" w:lineRule="exact"/>
        <w:ind w:firstLineChars="200" w:firstLine="643"/>
        <w:jc w:val="left"/>
        <w:rPr>
          <w:rFonts w:eastAsia="方正仿宋_GBK"/>
          <w:b/>
          <w:bCs/>
          <w:sz w:val="32"/>
          <w:szCs w:val="32"/>
        </w:rPr>
      </w:pPr>
      <w:r>
        <w:rPr>
          <w:rFonts w:eastAsia="方正仿宋_GBK" w:hint="eastAsia"/>
          <w:b/>
          <w:bCs/>
          <w:sz w:val="32"/>
          <w:szCs w:val="32"/>
        </w:rPr>
        <w:t>（三）教学条件</w:t>
      </w:r>
    </w:p>
    <w:p w14:paraId="1740D6A8" w14:textId="77777777" w:rsidR="00133AF4" w:rsidRDefault="009D1DA7">
      <w:pPr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 w:hint="eastAsia"/>
          <w:sz w:val="32"/>
          <w:szCs w:val="32"/>
        </w:rPr>
        <w:t>中心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 w:hint="eastAsia"/>
          <w:sz w:val="32"/>
          <w:szCs w:val="32"/>
        </w:rPr>
        <w:t>实验室</w:t>
      </w:r>
      <w:r>
        <w:rPr>
          <w:rFonts w:eastAsia="方正仿宋_GBK" w:hint="eastAsia"/>
          <w:sz w:val="32"/>
          <w:szCs w:val="32"/>
        </w:rPr>
        <w:t>的</w:t>
      </w:r>
      <w:r>
        <w:rPr>
          <w:rFonts w:eastAsia="方正仿宋_GBK" w:hint="eastAsia"/>
          <w:sz w:val="32"/>
          <w:szCs w:val="32"/>
        </w:rPr>
        <w:t>实验室管理制度是否健全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实验仪器、设备是否齐全，耗材是否充足，实验教学资源是否得到充分利用。</w:t>
      </w:r>
    </w:p>
    <w:p w14:paraId="3F7AA1DB" w14:textId="77777777" w:rsidR="00133AF4" w:rsidRDefault="009D1DA7">
      <w:pPr>
        <w:spacing w:line="560" w:lineRule="exact"/>
        <w:ind w:firstLine="640"/>
        <w:jc w:val="left"/>
        <w:rPr>
          <w:rFonts w:eastAsia="方正仿宋_GBK"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四、工作要求</w:t>
      </w:r>
    </w:p>
    <w:p w14:paraId="06C6E9A7" w14:textId="77777777" w:rsidR="00133AF4" w:rsidRDefault="009D1DA7">
      <w:pPr>
        <w:pStyle w:val="a3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1.</w:t>
      </w:r>
      <w:r>
        <w:rPr>
          <w:rFonts w:eastAsia="方正仿宋_GBK" w:hint="eastAsia"/>
          <w:sz w:val="32"/>
          <w:szCs w:val="32"/>
        </w:rPr>
        <w:t>检查采用随堂听课、与师生交流等方式开展，检查过程中</w:t>
      </w:r>
      <w:r>
        <w:rPr>
          <w:rFonts w:eastAsia="方正仿宋_GBK" w:hint="eastAsia"/>
          <w:sz w:val="32"/>
          <w:szCs w:val="32"/>
        </w:rPr>
        <w:t>须</w:t>
      </w:r>
      <w:r>
        <w:rPr>
          <w:rFonts w:eastAsia="方正仿宋_GBK" w:hint="eastAsia"/>
          <w:sz w:val="32"/>
          <w:szCs w:val="32"/>
        </w:rPr>
        <w:t>佩戴工作牌，严格遵守教学秩序，避免影响正常教学活动。</w:t>
      </w:r>
    </w:p>
    <w:p w14:paraId="620E885E" w14:textId="77777777" w:rsidR="00133AF4" w:rsidRDefault="009D1DA7">
      <w:pPr>
        <w:pStyle w:val="a3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2.</w:t>
      </w:r>
      <w:r>
        <w:rPr>
          <w:rFonts w:eastAsia="方正仿宋_GBK" w:hint="eastAsia"/>
          <w:sz w:val="32"/>
          <w:szCs w:val="32"/>
        </w:rPr>
        <w:t>检查人员</w:t>
      </w:r>
      <w:r>
        <w:rPr>
          <w:rFonts w:eastAsia="方正仿宋_GBK" w:hint="eastAsia"/>
          <w:sz w:val="32"/>
          <w:szCs w:val="32"/>
        </w:rPr>
        <w:t>须</w:t>
      </w:r>
      <w:r>
        <w:rPr>
          <w:rFonts w:eastAsia="方正仿宋_GBK" w:hint="eastAsia"/>
          <w:sz w:val="32"/>
          <w:szCs w:val="32"/>
        </w:rPr>
        <w:t>依据教学大纲、教学日历、课程表，核查教学内容与</w:t>
      </w:r>
      <w:r>
        <w:rPr>
          <w:rFonts w:eastAsia="方正仿宋_GBK" w:hint="eastAsia"/>
          <w:sz w:val="32"/>
          <w:szCs w:val="32"/>
        </w:rPr>
        <w:t>大纲</w:t>
      </w:r>
      <w:r>
        <w:rPr>
          <w:rFonts w:eastAsia="方正仿宋_GBK" w:hint="eastAsia"/>
          <w:sz w:val="32"/>
          <w:szCs w:val="32"/>
        </w:rPr>
        <w:t>的符合度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教学进度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实验</w:t>
      </w:r>
      <w:r>
        <w:rPr>
          <w:rFonts w:eastAsia="方正仿宋_GBK" w:hint="eastAsia"/>
          <w:sz w:val="32"/>
          <w:szCs w:val="32"/>
        </w:rPr>
        <w:t>课堂</w:t>
      </w:r>
      <w:r>
        <w:rPr>
          <w:rFonts w:eastAsia="方正仿宋_GBK" w:hint="eastAsia"/>
          <w:sz w:val="32"/>
          <w:szCs w:val="32"/>
        </w:rPr>
        <w:t>组织实施情况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学生</w:t>
      </w:r>
      <w:r>
        <w:rPr>
          <w:rFonts w:eastAsia="方正仿宋_GBK" w:hint="eastAsia"/>
          <w:sz w:val="32"/>
          <w:szCs w:val="32"/>
        </w:rPr>
        <w:t>实验</w:t>
      </w:r>
      <w:r>
        <w:rPr>
          <w:rFonts w:eastAsia="方正仿宋_GBK" w:hint="eastAsia"/>
          <w:sz w:val="32"/>
          <w:szCs w:val="32"/>
        </w:rPr>
        <w:t>操作</w:t>
      </w:r>
      <w:r>
        <w:rPr>
          <w:rFonts w:eastAsia="方正仿宋_GBK" w:hint="eastAsia"/>
          <w:sz w:val="32"/>
          <w:szCs w:val="32"/>
        </w:rPr>
        <w:t>的</w:t>
      </w:r>
      <w:r>
        <w:rPr>
          <w:rFonts w:eastAsia="方正仿宋_GBK" w:hint="eastAsia"/>
          <w:sz w:val="32"/>
          <w:szCs w:val="32"/>
        </w:rPr>
        <w:t>规范度。</w:t>
      </w:r>
    </w:p>
    <w:p w14:paraId="227AC787" w14:textId="77777777" w:rsidR="00133AF4" w:rsidRDefault="009D1DA7">
      <w:pPr>
        <w:pStyle w:val="a3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3.</w:t>
      </w:r>
      <w:r>
        <w:rPr>
          <w:rFonts w:eastAsia="方正仿宋_GBK" w:hint="eastAsia"/>
          <w:sz w:val="32"/>
          <w:szCs w:val="32"/>
        </w:rPr>
        <w:t>检查人员</w:t>
      </w:r>
      <w:r>
        <w:rPr>
          <w:rFonts w:eastAsia="方正仿宋_GBK" w:hint="eastAsia"/>
          <w:sz w:val="32"/>
          <w:szCs w:val="32"/>
        </w:rPr>
        <w:t>须</w:t>
      </w:r>
      <w:r>
        <w:rPr>
          <w:rFonts w:eastAsia="方正仿宋_GBK" w:hint="eastAsia"/>
          <w:sz w:val="32"/>
          <w:szCs w:val="32"/>
        </w:rPr>
        <w:t>客观记录检查情况，</w:t>
      </w:r>
      <w:r>
        <w:rPr>
          <w:rFonts w:eastAsia="方正仿宋_GBK" w:hint="eastAsia"/>
          <w:sz w:val="32"/>
          <w:szCs w:val="32"/>
        </w:rPr>
        <w:t>如实</w:t>
      </w:r>
      <w:r>
        <w:rPr>
          <w:rFonts w:eastAsia="方正仿宋_GBK" w:hint="eastAsia"/>
          <w:sz w:val="32"/>
          <w:szCs w:val="32"/>
        </w:rPr>
        <w:t>填写《工程训练中心教学情况专项检查记录表》，并及时将记录表提交至</w:t>
      </w:r>
      <w:proofErr w:type="gramStart"/>
      <w:r>
        <w:rPr>
          <w:rFonts w:eastAsia="方正仿宋_GBK" w:hint="eastAsia"/>
          <w:sz w:val="32"/>
          <w:szCs w:val="32"/>
        </w:rPr>
        <w:t>恪勤楼</w:t>
      </w:r>
      <w:proofErr w:type="gramEnd"/>
      <w:r>
        <w:rPr>
          <w:rFonts w:eastAsia="方正仿宋_GBK" w:hint="eastAsia"/>
          <w:sz w:val="32"/>
          <w:szCs w:val="32"/>
        </w:rPr>
        <w:t>214</w:t>
      </w:r>
      <w:r>
        <w:rPr>
          <w:rFonts w:eastAsia="方正仿宋_GBK" w:hint="eastAsia"/>
          <w:sz w:val="32"/>
          <w:szCs w:val="32"/>
        </w:rPr>
        <w:t>室。</w:t>
      </w:r>
    </w:p>
    <w:p w14:paraId="777DD172" w14:textId="77777777" w:rsidR="00133AF4" w:rsidRDefault="009D1DA7">
      <w:pPr>
        <w:spacing w:line="560" w:lineRule="exact"/>
        <w:ind w:firstLine="640"/>
        <w:jc w:val="left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五、检查工作安排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712"/>
        <w:gridCol w:w="1985"/>
      </w:tblGrid>
      <w:tr w:rsidR="00133AF4" w14:paraId="3E1796F9" w14:textId="77777777">
        <w:trPr>
          <w:trHeight w:val="542"/>
          <w:jc w:val="center"/>
        </w:trPr>
        <w:tc>
          <w:tcPr>
            <w:tcW w:w="482" w:type="pct"/>
            <w:vAlign w:val="center"/>
          </w:tcPr>
          <w:p w14:paraId="37D905E5" w14:textId="77777777" w:rsidR="00133AF4" w:rsidRDefault="009D1DA7">
            <w:pPr>
              <w:adjustRightInd w:val="0"/>
              <w:spacing w:line="360" w:lineRule="auto"/>
              <w:jc w:val="lef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32"/>
                <w:szCs w:val="32"/>
              </w:rPr>
              <w:br w:type="page"/>
            </w:r>
            <w:r>
              <w:rPr>
                <w:rFonts w:eastAsia="方正仿宋_GBK"/>
                <w:b/>
                <w:sz w:val="24"/>
              </w:rPr>
              <w:t>组别</w:t>
            </w:r>
          </w:p>
        </w:tc>
        <w:tc>
          <w:tcPr>
            <w:tcW w:w="3351" w:type="pct"/>
            <w:vAlign w:val="center"/>
          </w:tcPr>
          <w:p w14:paraId="1DD3CBF6" w14:textId="77777777" w:rsidR="00133AF4" w:rsidRDefault="009D1DA7"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检查课程</w:t>
            </w:r>
          </w:p>
        </w:tc>
        <w:tc>
          <w:tcPr>
            <w:tcW w:w="1165" w:type="pct"/>
            <w:vAlign w:val="center"/>
          </w:tcPr>
          <w:p w14:paraId="484DA4FA" w14:textId="77777777" w:rsidR="00133AF4" w:rsidRDefault="009D1DA7"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检查人员</w:t>
            </w:r>
          </w:p>
        </w:tc>
      </w:tr>
      <w:tr w:rsidR="00133AF4" w14:paraId="40B8F3BC" w14:textId="77777777">
        <w:trPr>
          <w:trHeight w:val="920"/>
          <w:jc w:val="center"/>
        </w:trPr>
        <w:tc>
          <w:tcPr>
            <w:tcW w:w="482" w:type="pct"/>
            <w:vAlign w:val="center"/>
          </w:tcPr>
          <w:p w14:paraId="240926AA" w14:textId="77777777" w:rsidR="00133AF4" w:rsidRDefault="009D1DA7"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3351" w:type="pct"/>
            <w:vAlign w:val="center"/>
          </w:tcPr>
          <w:p w14:paraId="71059FA7" w14:textId="77777777" w:rsidR="00133AF4" w:rsidRDefault="009D1DA7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大学生工程素养</w:t>
            </w:r>
          </w:p>
        </w:tc>
        <w:tc>
          <w:tcPr>
            <w:tcW w:w="1165" w:type="pct"/>
            <w:vAlign w:val="center"/>
          </w:tcPr>
          <w:p w14:paraId="7539BC84" w14:textId="77777777" w:rsidR="00133AF4" w:rsidRDefault="009D1DA7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于大海、王先平、王微、杜鹃</w:t>
            </w:r>
          </w:p>
        </w:tc>
      </w:tr>
      <w:tr w:rsidR="00133AF4" w14:paraId="7B7B2A03" w14:textId="77777777">
        <w:trPr>
          <w:trHeight w:val="920"/>
          <w:jc w:val="center"/>
        </w:trPr>
        <w:tc>
          <w:tcPr>
            <w:tcW w:w="482" w:type="pct"/>
            <w:vAlign w:val="center"/>
          </w:tcPr>
          <w:p w14:paraId="7A34A18D" w14:textId="77777777" w:rsidR="00133AF4" w:rsidRDefault="009D1DA7"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3351" w:type="pct"/>
            <w:vAlign w:val="center"/>
          </w:tcPr>
          <w:p w14:paraId="17B5FD2B" w14:textId="77777777" w:rsidR="00133AF4" w:rsidRDefault="009D1DA7">
            <w:pPr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程序设计</w:t>
            </w:r>
            <w:r>
              <w:rPr>
                <w:rFonts w:eastAsia="方正仿宋_GBK"/>
                <w:sz w:val="24"/>
              </w:rPr>
              <w:t>*</w:t>
            </w:r>
            <w:r>
              <w:rPr>
                <w:rFonts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Python)</w:t>
            </w:r>
            <w:r>
              <w:rPr>
                <w:rFonts w:eastAsia="方正仿宋_GBK"/>
                <w:sz w:val="24"/>
              </w:rPr>
              <w:t>、</w:t>
            </w:r>
            <w:r>
              <w:rPr>
                <w:rFonts w:eastAsia="方正仿宋_GBK"/>
                <w:sz w:val="24"/>
              </w:rPr>
              <w:t>Python</w:t>
            </w:r>
            <w:r>
              <w:rPr>
                <w:rFonts w:eastAsia="方正仿宋_GBK"/>
                <w:sz w:val="24"/>
              </w:rPr>
              <w:t>程序设计</w:t>
            </w:r>
            <w:r>
              <w:rPr>
                <w:rFonts w:eastAsia="方正仿宋_GBK"/>
                <w:sz w:val="24"/>
              </w:rPr>
              <w:t>*</w:t>
            </w:r>
            <w:r>
              <w:rPr>
                <w:rFonts w:eastAsia="方正仿宋_GBK"/>
                <w:sz w:val="24"/>
              </w:rPr>
              <w:t>、时间序列分析、</w:t>
            </w:r>
            <w:r>
              <w:rPr>
                <w:rFonts w:eastAsia="方正仿宋_GBK"/>
                <w:sz w:val="24"/>
              </w:rPr>
              <w:t>[ (MAT )]★</w:t>
            </w:r>
            <w:r>
              <w:rPr>
                <w:rFonts w:eastAsia="方正仿宋_GBK"/>
                <w:sz w:val="24"/>
              </w:rPr>
              <w:t>运筹与优化、大数据采集</w:t>
            </w:r>
            <w:r>
              <w:rPr>
                <w:rFonts w:eastAsia="方正仿宋_GBK"/>
                <w:sz w:val="24"/>
              </w:rPr>
              <w:t>*</w:t>
            </w:r>
            <w:r>
              <w:rPr>
                <w:rFonts w:eastAsia="方正仿宋_GBK"/>
                <w:sz w:val="24"/>
              </w:rPr>
              <w:t>、多元统计分析、基于</w:t>
            </w:r>
            <w:r>
              <w:rPr>
                <w:rFonts w:eastAsia="方正仿宋_GBK"/>
                <w:sz w:val="24"/>
              </w:rPr>
              <w:t>SPSS Modeler</w:t>
            </w:r>
            <w:r>
              <w:rPr>
                <w:rFonts w:eastAsia="方正仿宋_GBK"/>
                <w:sz w:val="24"/>
              </w:rPr>
              <w:t>数据挖掘实训、大数据平台与金融应用技术、</w:t>
            </w:r>
            <w:r>
              <w:rPr>
                <w:rFonts w:eastAsia="方正仿宋_GBK"/>
                <w:sz w:val="24"/>
              </w:rPr>
              <w:t>Linux</w:t>
            </w:r>
            <w:r>
              <w:rPr>
                <w:rFonts w:eastAsia="方正仿宋_GBK"/>
                <w:sz w:val="24"/>
              </w:rPr>
              <w:t>系统编程技术、数据库原理及应用</w:t>
            </w:r>
            <w:r>
              <w:rPr>
                <w:rFonts w:eastAsia="方正仿宋_GBK"/>
                <w:sz w:val="24"/>
              </w:rPr>
              <w:t>*</w:t>
            </w:r>
            <w:r>
              <w:rPr>
                <w:rFonts w:eastAsia="方正仿宋_GBK"/>
                <w:sz w:val="24"/>
              </w:rPr>
              <w:t>、信息安全基础、前端及</w:t>
            </w:r>
            <w:r>
              <w:rPr>
                <w:rFonts w:eastAsia="方正仿宋_GBK"/>
                <w:sz w:val="24"/>
              </w:rPr>
              <w:t>UI</w:t>
            </w:r>
            <w:r>
              <w:rPr>
                <w:rFonts w:eastAsia="方正仿宋_GBK"/>
                <w:sz w:val="24"/>
              </w:rPr>
              <w:t>开发技术、</w:t>
            </w:r>
            <w:r>
              <w:rPr>
                <w:rFonts w:eastAsia="方正仿宋_GBK"/>
                <w:sz w:val="24"/>
              </w:rPr>
              <w:t xml:space="preserve">Java </w:t>
            </w:r>
            <w:r>
              <w:rPr>
                <w:rFonts w:eastAsia="方正仿宋_GBK"/>
                <w:sz w:val="24"/>
              </w:rPr>
              <w:t>Web</w:t>
            </w:r>
            <w:r>
              <w:rPr>
                <w:rFonts w:eastAsia="方正仿宋_GBK"/>
                <w:sz w:val="24"/>
              </w:rPr>
              <w:t>开发、路由与交换</w:t>
            </w:r>
            <w:r>
              <w:rPr>
                <w:rFonts w:eastAsia="方正仿宋_GBK"/>
                <w:sz w:val="24"/>
              </w:rPr>
              <w:t>*</w:t>
            </w:r>
            <w:r>
              <w:rPr>
                <w:rFonts w:eastAsia="方正仿宋_GBK"/>
                <w:sz w:val="24"/>
              </w:rPr>
              <w:t>、</w:t>
            </w:r>
            <w:r>
              <w:rPr>
                <w:rFonts w:eastAsia="方正仿宋_GBK"/>
                <w:sz w:val="24"/>
              </w:rPr>
              <w:t>Web</w:t>
            </w:r>
            <w:r>
              <w:rPr>
                <w:rFonts w:eastAsia="方正仿宋_GBK"/>
                <w:sz w:val="24"/>
              </w:rPr>
              <w:t>开发技术、前端开发实训</w:t>
            </w:r>
          </w:p>
        </w:tc>
        <w:tc>
          <w:tcPr>
            <w:tcW w:w="1165" w:type="pct"/>
            <w:vAlign w:val="center"/>
          </w:tcPr>
          <w:p w14:paraId="1B4942BD" w14:textId="77777777" w:rsidR="00133AF4" w:rsidRDefault="009D1DA7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秦杨、胡旭、</w:t>
            </w:r>
          </w:p>
          <w:p w14:paraId="28A67C8E" w14:textId="77777777" w:rsidR="00133AF4" w:rsidRDefault="009D1DA7">
            <w:pPr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覃海晶、司桂松</w:t>
            </w:r>
          </w:p>
        </w:tc>
      </w:tr>
      <w:tr w:rsidR="00133AF4" w14:paraId="0FCEFAA1" w14:textId="77777777">
        <w:trPr>
          <w:trHeight w:val="920"/>
          <w:jc w:val="center"/>
        </w:trPr>
        <w:tc>
          <w:tcPr>
            <w:tcW w:w="482" w:type="pct"/>
            <w:vAlign w:val="center"/>
          </w:tcPr>
          <w:p w14:paraId="4EE7AD3B" w14:textId="77777777" w:rsidR="00133AF4" w:rsidRDefault="009D1DA7"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3351" w:type="pct"/>
            <w:vAlign w:val="center"/>
          </w:tcPr>
          <w:p w14:paraId="63DAEE8D" w14:textId="77777777" w:rsidR="00133AF4" w:rsidRDefault="009D1DA7"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电子技术基本技能训练</w:t>
            </w:r>
            <w:r>
              <w:rPr>
                <w:rFonts w:eastAsia="方正仿宋_GBK"/>
                <w:sz w:val="24"/>
              </w:rPr>
              <w:t>Ⅱ</w:t>
            </w:r>
            <w:r>
              <w:rPr>
                <w:rFonts w:eastAsia="方正仿宋_GBK"/>
                <w:sz w:val="24"/>
              </w:rPr>
              <w:t>、信号与系统</w:t>
            </w:r>
            <w:r>
              <w:rPr>
                <w:rFonts w:eastAsia="方正仿宋_GBK"/>
                <w:sz w:val="24"/>
              </w:rPr>
              <w:t>*</w:t>
            </w:r>
            <w:r>
              <w:rPr>
                <w:rFonts w:eastAsia="方正仿宋_GBK"/>
                <w:sz w:val="24"/>
              </w:rPr>
              <w:t>、实验设计与统计分析、单片机原理与接口技术、信号与系统、工程制图</w:t>
            </w:r>
            <w:r>
              <w:rPr>
                <w:rFonts w:eastAsia="方正仿宋_GBK"/>
                <w:sz w:val="24"/>
              </w:rPr>
              <w:t>*</w:t>
            </w:r>
            <w:r>
              <w:rPr>
                <w:rFonts w:eastAsia="方正仿宋_GBK"/>
                <w:sz w:val="24"/>
              </w:rPr>
              <w:t>、信息学、工程训练</w:t>
            </w:r>
            <w:r>
              <w:rPr>
                <w:rFonts w:eastAsia="方正仿宋_GBK"/>
                <w:sz w:val="24"/>
              </w:rPr>
              <w:t>A</w:t>
            </w:r>
            <w:r>
              <w:rPr>
                <w:rFonts w:eastAsia="方正仿宋_GBK"/>
                <w:sz w:val="24"/>
              </w:rPr>
              <w:t>、工程训练</w:t>
            </w:r>
            <w:r>
              <w:rPr>
                <w:rFonts w:eastAsia="方正仿宋_GBK"/>
                <w:sz w:val="24"/>
              </w:rPr>
              <w:t>B</w:t>
            </w:r>
          </w:p>
        </w:tc>
        <w:tc>
          <w:tcPr>
            <w:tcW w:w="1165" w:type="pct"/>
            <w:vAlign w:val="center"/>
          </w:tcPr>
          <w:p w14:paraId="14061FDC" w14:textId="77777777" w:rsidR="00133AF4" w:rsidRDefault="009D1DA7">
            <w:pPr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冯燕博、赵莉莎、胡庆洪、赵杨群</w:t>
            </w:r>
          </w:p>
        </w:tc>
      </w:tr>
      <w:tr w:rsidR="00133AF4" w14:paraId="6E7AC4FD" w14:textId="77777777">
        <w:trPr>
          <w:trHeight w:val="920"/>
          <w:jc w:val="center"/>
        </w:trPr>
        <w:tc>
          <w:tcPr>
            <w:tcW w:w="482" w:type="pct"/>
            <w:vAlign w:val="center"/>
          </w:tcPr>
          <w:p w14:paraId="20F9A54B" w14:textId="77777777" w:rsidR="00133AF4" w:rsidRDefault="009D1DA7"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3351" w:type="pct"/>
            <w:vAlign w:val="center"/>
          </w:tcPr>
          <w:p w14:paraId="1C9B53B5" w14:textId="77777777" w:rsidR="00133AF4" w:rsidRDefault="009D1DA7">
            <w:pPr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智能硬件课程设计、金工实训、工业机器人系统集成、控制工程基础、机器人虚拟仿真技术、机器人结构设计、工业机器人系统虚拟仿真</w:t>
            </w:r>
          </w:p>
        </w:tc>
        <w:tc>
          <w:tcPr>
            <w:tcW w:w="1165" w:type="pct"/>
            <w:vAlign w:val="center"/>
          </w:tcPr>
          <w:p w14:paraId="6D399A0F" w14:textId="77777777" w:rsidR="00133AF4" w:rsidRDefault="009D1DA7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庞敏、张艳华、付天贵、包宋建</w:t>
            </w:r>
          </w:p>
        </w:tc>
      </w:tr>
    </w:tbl>
    <w:p w14:paraId="70087B55" w14:textId="77777777" w:rsidR="00133AF4" w:rsidRDefault="009D1DA7">
      <w:pPr>
        <w:pStyle w:val="a3"/>
        <w:spacing w:line="64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特此通知</w:t>
      </w:r>
    </w:p>
    <w:p w14:paraId="6BD375EE" w14:textId="77777777" w:rsidR="00133AF4" w:rsidRDefault="009D1DA7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工程训练中心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教学专项检查记录表</w:t>
      </w:r>
    </w:p>
    <w:p w14:paraId="552545DD" w14:textId="77777777" w:rsidR="00133AF4" w:rsidRDefault="00133AF4">
      <w:pPr>
        <w:pStyle w:val="a3"/>
        <w:spacing w:line="64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</w:p>
    <w:p w14:paraId="3291AE24" w14:textId="6B15F7CB" w:rsidR="00133AF4" w:rsidRDefault="009D1DA7">
      <w:pPr>
        <w:pStyle w:val="a3"/>
        <w:spacing w:line="64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</w:t>
      </w:r>
      <w:r>
        <w:rPr>
          <w:rFonts w:eastAsia="方正仿宋_GBK"/>
          <w:sz w:val="32"/>
          <w:szCs w:val="32"/>
        </w:rPr>
        <w:t xml:space="preserve">          </w:t>
      </w:r>
      <w:bookmarkStart w:id="4" w:name="_GoBack"/>
      <w:bookmarkEnd w:id="4"/>
      <w:r>
        <w:rPr>
          <w:rFonts w:eastAsia="方正仿宋_GBK"/>
          <w:sz w:val="32"/>
          <w:szCs w:val="32"/>
        </w:rPr>
        <w:t>教务处</w:t>
      </w:r>
    </w:p>
    <w:p w14:paraId="676BC535" w14:textId="515AB17F" w:rsidR="00133AF4" w:rsidRDefault="009D1DA7">
      <w:pPr>
        <w:pStyle w:val="a3"/>
        <w:spacing w:line="640" w:lineRule="exact"/>
        <w:ind w:firstLineChars="200" w:firstLine="64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2026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日</w:t>
      </w:r>
      <w:bookmarkEnd w:id="2"/>
      <w:bookmarkEnd w:id="3"/>
    </w:p>
    <w:p w14:paraId="4D2B68EE" w14:textId="77777777" w:rsidR="00133AF4" w:rsidRDefault="00133AF4">
      <w:pPr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134D511E" w14:textId="77777777" w:rsidR="00133AF4" w:rsidRDefault="009D1DA7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br w:type="page"/>
      </w:r>
    </w:p>
    <w:p w14:paraId="55C31F20" w14:textId="77777777" w:rsidR="00133AF4" w:rsidRDefault="009D1DA7">
      <w:pPr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附件</w:t>
      </w:r>
    </w:p>
    <w:p w14:paraId="7C4E6405" w14:textId="77777777" w:rsidR="00133AF4" w:rsidRDefault="009D1DA7">
      <w:pPr>
        <w:jc w:val="center"/>
        <w:rPr>
          <w:rFonts w:ascii="方正小标宋_GBK" w:eastAsia="方正小标宋_GBK" w:hAnsi="宋体"/>
          <w:bCs/>
          <w:sz w:val="36"/>
          <w:szCs w:val="36"/>
        </w:rPr>
      </w:pPr>
      <w:r>
        <w:rPr>
          <w:rFonts w:ascii="方正小标宋_GBK" w:eastAsia="方正小标宋_GBK" w:hAnsi="仿宋" w:hint="eastAsia"/>
          <w:bCs/>
          <w:sz w:val="36"/>
          <w:szCs w:val="36"/>
        </w:rPr>
        <w:t>工程训练中心教学</w:t>
      </w:r>
      <w:r>
        <w:rPr>
          <w:rFonts w:ascii="方正小标宋_GBK" w:eastAsia="方正小标宋_GBK" w:hAnsi="仿宋" w:hint="eastAsia"/>
          <w:bCs/>
          <w:color w:val="000000"/>
          <w:sz w:val="36"/>
          <w:szCs w:val="36"/>
        </w:rPr>
        <w:t>专项检查记录表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701"/>
        <w:gridCol w:w="1836"/>
        <w:gridCol w:w="1575"/>
        <w:gridCol w:w="2577"/>
      </w:tblGrid>
      <w:tr w:rsidR="00133AF4" w14:paraId="7C8D48C2" w14:textId="77777777">
        <w:trPr>
          <w:jc w:val="center"/>
        </w:trPr>
        <w:tc>
          <w:tcPr>
            <w:tcW w:w="1487" w:type="pct"/>
            <w:gridSpan w:val="2"/>
            <w:vAlign w:val="center"/>
          </w:tcPr>
          <w:p w14:paraId="4A7390ED" w14:textId="77777777" w:rsidR="00133AF4" w:rsidRDefault="009D1DA7">
            <w:pPr>
              <w:widowControl/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课程名称</w:t>
            </w:r>
          </w:p>
        </w:tc>
        <w:tc>
          <w:tcPr>
            <w:tcW w:w="1077" w:type="pct"/>
            <w:vAlign w:val="center"/>
          </w:tcPr>
          <w:p w14:paraId="045F87E0" w14:textId="77777777" w:rsidR="00133AF4" w:rsidRDefault="00133AF4">
            <w:pPr>
              <w:widowControl/>
              <w:spacing w:line="480" w:lineRule="exac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4" w:type="pct"/>
            <w:vAlign w:val="center"/>
          </w:tcPr>
          <w:p w14:paraId="762C0F8E" w14:textId="77777777" w:rsidR="00133AF4" w:rsidRDefault="009D1DA7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授课教师</w:t>
            </w:r>
          </w:p>
        </w:tc>
        <w:tc>
          <w:tcPr>
            <w:tcW w:w="1510" w:type="pct"/>
            <w:vAlign w:val="center"/>
          </w:tcPr>
          <w:p w14:paraId="72210E5F" w14:textId="77777777" w:rsidR="00133AF4" w:rsidRDefault="00133AF4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133AF4" w14:paraId="088C57D6" w14:textId="77777777">
        <w:trPr>
          <w:jc w:val="center"/>
        </w:trPr>
        <w:tc>
          <w:tcPr>
            <w:tcW w:w="1487" w:type="pct"/>
            <w:gridSpan w:val="2"/>
            <w:vAlign w:val="center"/>
          </w:tcPr>
          <w:p w14:paraId="0EA76797" w14:textId="77777777" w:rsidR="00133AF4" w:rsidRDefault="009D1DA7">
            <w:pPr>
              <w:widowControl/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授课对象</w:t>
            </w:r>
          </w:p>
        </w:tc>
        <w:tc>
          <w:tcPr>
            <w:tcW w:w="1077" w:type="pct"/>
            <w:vAlign w:val="center"/>
          </w:tcPr>
          <w:p w14:paraId="035CD9E6" w14:textId="77777777" w:rsidR="00133AF4" w:rsidRDefault="00133AF4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4" w:type="pct"/>
            <w:vAlign w:val="center"/>
          </w:tcPr>
          <w:p w14:paraId="1AA95F10" w14:textId="77777777" w:rsidR="00133AF4" w:rsidRDefault="009D1DA7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授课时间</w:t>
            </w:r>
          </w:p>
        </w:tc>
        <w:tc>
          <w:tcPr>
            <w:tcW w:w="1510" w:type="pct"/>
            <w:vAlign w:val="center"/>
          </w:tcPr>
          <w:p w14:paraId="00A8A649" w14:textId="77777777" w:rsidR="00133AF4" w:rsidRDefault="00133AF4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133AF4" w14:paraId="564BD339" w14:textId="77777777">
        <w:trPr>
          <w:jc w:val="center"/>
        </w:trPr>
        <w:tc>
          <w:tcPr>
            <w:tcW w:w="1487" w:type="pct"/>
            <w:gridSpan w:val="2"/>
            <w:vAlign w:val="center"/>
          </w:tcPr>
          <w:p w14:paraId="1DDD4371" w14:textId="77777777" w:rsidR="00133AF4" w:rsidRDefault="009D1DA7">
            <w:pPr>
              <w:widowControl/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授课地点</w:t>
            </w:r>
          </w:p>
        </w:tc>
        <w:tc>
          <w:tcPr>
            <w:tcW w:w="3512" w:type="pct"/>
            <w:gridSpan w:val="3"/>
            <w:vAlign w:val="center"/>
          </w:tcPr>
          <w:p w14:paraId="729F3C1F" w14:textId="77777777" w:rsidR="00133AF4" w:rsidRDefault="00133AF4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133AF4" w14:paraId="5FEF17BC" w14:textId="77777777">
        <w:trPr>
          <w:jc w:val="center"/>
        </w:trPr>
        <w:tc>
          <w:tcPr>
            <w:tcW w:w="1487" w:type="pct"/>
            <w:gridSpan w:val="2"/>
            <w:vAlign w:val="center"/>
          </w:tcPr>
          <w:p w14:paraId="66F8B19B" w14:textId="77777777" w:rsidR="00133AF4" w:rsidRDefault="009D1DA7">
            <w:pPr>
              <w:widowControl/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应到学生数</w:t>
            </w:r>
          </w:p>
        </w:tc>
        <w:tc>
          <w:tcPr>
            <w:tcW w:w="1077" w:type="pct"/>
            <w:vAlign w:val="center"/>
          </w:tcPr>
          <w:p w14:paraId="23479D3F" w14:textId="77777777" w:rsidR="00133AF4" w:rsidRDefault="00133AF4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24" w:type="pct"/>
            <w:vAlign w:val="center"/>
          </w:tcPr>
          <w:p w14:paraId="18B8730F" w14:textId="77777777" w:rsidR="00133AF4" w:rsidRDefault="009D1DA7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实到学生数</w:t>
            </w:r>
          </w:p>
        </w:tc>
        <w:tc>
          <w:tcPr>
            <w:tcW w:w="1510" w:type="pct"/>
            <w:vAlign w:val="center"/>
          </w:tcPr>
          <w:p w14:paraId="6E7381C1" w14:textId="77777777" w:rsidR="00133AF4" w:rsidRDefault="00133AF4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133AF4" w14:paraId="11BECC75" w14:textId="77777777">
        <w:trPr>
          <w:trHeight w:val="2067"/>
          <w:jc w:val="center"/>
        </w:trPr>
        <w:tc>
          <w:tcPr>
            <w:tcW w:w="489" w:type="pct"/>
            <w:vAlign w:val="center"/>
          </w:tcPr>
          <w:p w14:paraId="2A1F516A" w14:textId="77777777" w:rsidR="00133AF4" w:rsidRDefault="009D1DA7">
            <w:pPr>
              <w:widowControl/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教师教学情况</w:t>
            </w:r>
          </w:p>
        </w:tc>
        <w:tc>
          <w:tcPr>
            <w:tcW w:w="4510" w:type="pct"/>
            <w:gridSpan w:val="4"/>
          </w:tcPr>
          <w:p w14:paraId="37D2975D" w14:textId="77777777" w:rsidR="00133AF4" w:rsidRDefault="009D1DA7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（包括教学准备、教学内容及过程、课堂管理、教学资料及平时成绩记载）</w:t>
            </w:r>
          </w:p>
          <w:p w14:paraId="14E295C9" w14:textId="77777777" w:rsidR="00133AF4" w:rsidRDefault="00133AF4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</w:p>
          <w:p w14:paraId="5E8C5EE1" w14:textId="77777777" w:rsidR="00133AF4" w:rsidRDefault="00133AF4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133AF4" w14:paraId="2A0DB16C" w14:textId="77777777">
        <w:trPr>
          <w:trHeight w:val="2235"/>
          <w:jc w:val="center"/>
        </w:trPr>
        <w:tc>
          <w:tcPr>
            <w:tcW w:w="489" w:type="pct"/>
            <w:vAlign w:val="center"/>
          </w:tcPr>
          <w:p w14:paraId="5D16672A" w14:textId="77777777" w:rsidR="00133AF4" w:rsidRDefault="009D1DA7">
            <w:pPr>
              <w:widowControl/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学生学习情况</w:t>
            </w:r>
          </w:p>
        </w:tc>
        <w:tc>
          <w:tcPr>
            <w:tcW w:w="4510" w:type="pct"/>
            <w:gridSpan w:val="4"/>
          </w:tcPr>
          <w:p w14:paraId="6CDB9F62" w14:textId="77777777" w:rsidR="00133AF4" w:rsidRDefault="009D1DA7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（包括学生出勤、学习资料、课堂表现）</w:t>
            </w:r>
          </w:p>
        </w:tc>
      </w:tr>
      <w:tr w:rsidR="00133AF4" w14:paraId="1215317A" w14:textId="77777777">
        <w:trPr>
          <w:trHeight w:val="2315"/>
          <w:jc w:val="center"/>
        </w:trPr>
        <w:tc>
          <w:tcPr>
            <w:tcW w:w="489" w:type="pct"/>
          </w:tcPr>
          <w:p w14:paraId="212F6482" w14:textId="77777777" w:rsidR="00133AF4" w:rsidRDefault="009D1DA7">
            <w:pPr>
              <w:widowControl/>
              <w:spacing w:line="4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教学条件（实验课程填）</w:t>
            </w:r>
          </w:p>
        </w:tc>
        <w:tc>
          <w:tcPr>
            <w:tcW w:w="4510" w:type="pct"/>
            <w:gridSpan w:val="4"/>
          </w:tcPr>
          <w:p w14:paraId="4F8DF3FC" w14:textId="77777777" w:rsidR="00133AF4" w:rsidRDefault="009D1DA7">
            <w:pPr>
              <w:widowControl/>
              <w:spacing w:line="4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（含实验室管理制度、实验仪器、设备、耗材等满足情况、实验教学资源利用情况）</w:t>
            </w:r>
          </w:p>
        </w:tc>
      </w:tr>
      <w:tr w:rsidR="00133AF4" w14:paraId="48A5DE5C" w14:textId="77777777">
        <w:trPr>
          <w:trHeight w:val="90"/>
          <w:jc w:val="center"/>
        </w:trPr>
        <w:tc>
          <w:tcPr>
            <w:tcW w:w="489" w:type="pct"/>
            <w:vAlign w:val="center"/>
          </w:tcPr>
          <w:p w14:paraId="2A3FE1F5" w14:textId="77777777" w:rsidR="00133AF4" w:rsidRDefault="009D1DA7">
            <w:pPr>
              <w:widowControl/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教学效果评价</w:t>
            </w:r>
          </w:p>
        </w:tc>
        <w:tc>
          <w:tcPr>
            <w:tcW w:w="4510" w:type="pct"/>
            <w:gridSpan w:val="4"/>
            <w:vAlign w:val="center"/>
          </w:tcPr>
          <w:p w14:paraId="2D31624A" w14:textId="77777777" w:rsidR="00133AF4" w:rsidRDefault="00133AF4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133AF4" w14:paraId="73A7E323" w14:textId="77777777">
        <w:trPr>
          <w:trHeight w:val="1268"/>
          <w:jc w:val="center"/>
        </w:trPr>
        <w:tc>
          <w:tcPr>
            <w:tcW w:w="5000" w:type="pct"/>
            <w:gridSpan w:val="5"/>
            <w:vAlign w:val="center"/>
          </w:tcPr>
          <w:p w14:paraId="05BD51D0" w14:textId="77777777" w:rsidR="00133AF4" w:rsidRDefault="009D1DA7">
            <w:pPr>
              <w:widowControl/>
              <w:spacing w:line="48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综合评价：</w:t>
            </w:r>
          </w:p>
          <w:p w14:paraId="215180EB" w14:textId="77777777" w:rsidR="00133AF4" w:rsidRDefault="009D1DA7">
            <w:pPr>
              <w:widowControl/>
              <w:spacing w:line="4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</w:t>
            </w:r>
          </w:p>
          <w:p w14:paraId="6A0EA087" w14:textId="77777777" w:rsidR="00133AF4" w:rsidRDefault="00133AF4">
            <w:pPr>
              <w:widowControl/>
              <w:spacing w:line="480" w:lineRule="exact"/>
              <w:rPr>
                <w:rFonts w:eastAsia="仿宋"/>
                <w:kern w:val="0"/>
                <w:sz w:val="24"/>
              </w:rPr>
            </w:pPr>
          </w:p>
          <w:p w14:paraId="07516E31" w14:textId="77777777" w:rsidR="00133AF4" w:rsidRDefault="009D1DA7">
            <w:pPr>
              <w:widowControl/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听课教师签名：</w:t>
            </w:r>
          </w:p>
        </w:tc>
      </w:tr>
    </w:tbl>
    <w:p w14:paraId="58D0FEFD" w14:textId="77777777" w:rsidR="00133AF4" w:rsidRDefault="00133AF4"/>
    <w:sectPr w:rsidR="0013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6F61C6"/>
    <w:multiLevelType w:val="singleLevel"/>
    <w:tmpl w:val="F46F61C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79"/>
    <w:rsid w:val="00027C79"/>
    <w:rsid w:val="00133AF4"/>
    <w:rsid w:val="00424001"/>
    <w:rsid w:val="005F40CE"/>
    <w:rsid w:val="009D1DA7"/>
    <w:rsid w:val="00D309EE"/>
    <w:rsid w:val="00F430A7"/>
    <w:rsid w:val="03E2379C"/>
    <w:rsid w:val="05423FBE"/>
    <w:rsid w:val="10482BD9"/>
    <w:rsid w:val="14F978EC"/>
    <w:rsid w:val="18546479"/>
    <w:rsid w:val="1B376204"/>
    <w:rsid w:val="32582CF8"/>
    <w:rsid w:val="51CB2380"/>
    <w:rsid w:val="5EEE7DE5"/>
    <w:rsid w:val="6F655B31"/>
    <w:rsid w:val="77C27899"/>
    <w:rsid w:val="7DE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7B890"/>
  <w15:docId w15:val="{961BB81E-12A6-4637-9C57-DB3D6CA0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540" w:lineRule="exact"/>
      <w:jc w:val="center"/>
    </w:pPr>
    <w:rPr>
      <w:rFonts w:eastAsia="黑体"/>
      <w:sz w:val="36"/>
      <w:szCs w:val="20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2026-04-27T00:38:00Z</dcterms:created>
  <dcterms:modified xsi:type="dcterms:W3CDTF">2026-05-06T08:24:00Z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A547068BB4A14441874A012BAD824A0A</vt:lpwstr>
  </property>
  <property fmtid="{D5CDD505-2E9C-101B-9397-08002B2CF9AE}" pid="4" name="KSOTemplateDocerSaveRecord">
    <vt:lpwstr>eyJoZGlkIjoiNjNlZTViNTU5NzhiYTg3YjgyOGE4MzI4ZWMwNDA5OTIiLCJ1c2VySWQiOiIyMjcyNTE4OTkifQ==</vt:lpwstr>
  </property>
</Properties>
</file>